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45FA5" w14:textId="43944D39" w:rsidR="00E84136" w:rsidRPr="00736287" w:rsidRDefault="00C2025F" w:rsidP="00E84136">
      <w:pPr>
        <w:pStyle w:val="Title"/>
        <w:jc w:val="left"/>
        <w:rPr>
          <w:lang w:val="en-GB"/>
        </w:rPr>
      </w:pPr>
      <w:r>
        <w:rPr>
          <w:lang w:val="en-GB"/>
        </w:rPr>
        <w:t>Title of the paper</w:t>
      </w:r>
    </w:p>
    <w:p w14:paraId="5375E238" w14:textId="0412CF7B" w:rsidR="00E84136" w:rsidRPr="00736287" w:rsidRDefault="00C2025F" w:rsidP="00E84136">
      <w:pPr>
        <w:pStyle w:val="Text"/>
      </w:pPr>
      <w:r>
        <w:t>Author Name-1</w:t>
      </w:r>
      <w:r w:rsidR="00E84136" w:rsidRPr="00736287">
        <w:rPr>
          <w:vertAlign w:val="superscript"/>
        </w:rPr>
        <w:t>a*</w:t>
      </w:r>
      <w:r w:rsidR="00E84136" w:rsidRPr="00736287">
        <w:t xml:space="preserve">, </w:t>
      </w:r>
      <w:r>
        <w:t>Author Name-2</w:t>
      </w:r>
      <w:r w:rsidR="00E84136" w:rsidRPr="00736287">
        <w:rPr>
          <w:vertAlign w:val="superscript"/>
        </w:rPr>
        <w:t>a</w:t>
      </w:r>
    </w:p>
    <w:p w14:paraId="6C74530C" w14:textId="58130139" w:rsidR="00E84136" w:rsidRPr="00736287" w:rsidRDefault="00E84136" w:rsidP="00E84136">
      <w:pPr>
        <w:pStyle w:val="Text"/>
      </w:pPr>
      <w:r w:rsidRPr="00736287">
        <w:rPr>
          <w:vertAlign w:val="superscript"/>
        </w:rPr>
        <w:t xml:space="preserve">a </w:t>
      </w:r>
      <w:r w:rsidR="00C2025F">
        <w:rPr>
          <w:color w:val="000000"/>
        </w:rPr>
        <w:t xml:space="preserve">Full Address of the department and institute </w:t>
      </w:r>
    </w:p>
    <w:p w14:paraId="16839734" w14:textId="1244BD81" w:rsidR="00E84136" w:rsidRPr="00736287" w:rsidRDefault="00E84136" w:rsidP="00E84136">
      <w:pPr>
        <w:pStyle w:val="Text"/>
      </w:pPr>
      <w:r w:rsidRPr="00736287">
        <w:rPr>
          <w:vertAlign w:val="superscript"/>
        </w:rPr>
        <w:t xml:space="preserve">* </w:t>
      </w:r>
      <w:r w:rsidRPr="00736287">
        <w:t xml:space="preserve">Email: </w:t>
      </w:r>
      <w:hyperlink r:id="rId8" w:history="1">
        <w:r w:rsidR="00C2025F" w:rsidRPr="00BC70FD">
          <w:rPr>
            <w:rStyle w:val="Hyperlink"/>
          </w:rPr>
          <w:t>dxyz@</w:t>
        </w:r>
      </w:hyperlink>
      <w:r w:rsidR="00C2025F">
        <w:rPr>
          <w:rStyle w:val="Hyperlink"/>
        </w:rPr>
        <w:t>xyz.com</w:t>
      </w:r>
    </w:p>
    <w:p w14:paraId="514C6B93" w14:textId="669DEDA1" w:rsidR="00E84136" w:rsidRPr="00736287" w:rsidRDefault="00E84136" w:rsidP="00E84136">
      <w:pPr>
        <w:pStyle w:val="Abstract"/>
      </w:pPr>
      <w:r w:rsidRPr="00736287">
        <w:t>Abstract</w:t>
      </w:r>
      <w:r w:rsidR="00C2025F">
        <w:t xml:space="preserve"> (250 words)</w:t>
      </w:r>
    </w:p>
    <w:p w14:paraId="542DC8B7" w14:textId="77777777" w:rsidR="00613847" w:rsidRDefault="00613847" w:rsidP="00CE463E">
      <w:pPr>
        <w:pStyle w:val="Text"/>
        <w:sectPr w:rsidR="00613847" w:rsidSect="00715F61">
          <w:footerReference w:type="default" r:id="rId9"/>
          <w:type w:val="nextColumn"/>
          <w:pgSz w:w="11906" w:h="16838"/>
          <w:pgMar w:top="1138" w:right="1138" w:bottom="1411" w:left="1138" w:header="709" w:footer="709" w:gutter="0"/>
          <w:cols w:space="708"/>
        </w:sectPr>
      </w:pPr>
    </w:p>
    <w:p w14:paraId="129458E5" w14:textId="005190D4" w:rsidR="00293D0C" w:rsidRDefault="00C2025F" w:rsidP="00CE463E">
      <w:pPr>
        <w:pStyle w:val="Text"/>
      </w:pPr>
      <w:r>
        <w:t xml:space="preserve">At </w:t>
      </w:r>
      <w:proofErr w:type="spellStart"/>
      <w:r>
        <w:t>vero</w:t>
      </w:r>
      <w:proofErr w:type="spellEnd"/>
      <w:r>
        <w:t xml:space="preserve"> </w:t>
      </w:r>
      <w:proofErr w:type="spellStart"/>
      <w:r>
        <w:t>eos</w:t>
      </w:r>
      <w:proofErr w:type="spellEnd"/>
      <w:r>
        <w:t xml:space="preserve"> et </w:t>
      </w:r>
      <w:proofErr w:type="spellStart"/>
      <w:r>
        <w:t>accusamus</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dignissimos</w:t>
      </w:r>
      <w:proofErr w:type="spellEnd"/>
      <w:r>
        <w:t xml:space="preserve"> </w:t>
      </w:r>
      <w:proofErr w:type="spellStart"/>
      <w:r>
        <w:t>ducimus</w:t>
      </w:r>
      <w:proofErr w:type="spellEnd"/>
      <w:r>
        <w:t xml:space="preserve"> qui </w:t>
      </w:r>
      <w:proofErr w:type="spellStart"/>
      <w:r>
        <w:t>blanditiis</w:t>
      </w:r>
      <w:proofErr w:type="spellEnd"/>
      <w:r>
        <w:t xml:space="preserve"> </w:t>
      </w:r>
      <w:proofErr w:type="spellStart"/>
      <w:r>
        <w:t>praesentium</w:t>
      </w:r>
      <w:proofErr w:type="spellEnd"/>
      <w:r>
        <w:t xml:space="preserve"> </w:t>
      </w:r>
      <w:proofErr w:type="spellStart"/>
      <w:r>
        <w:t>voluptatum</w:t>
      </w:r>
      <w:proofErr w:type="spellEnd"/>
      <w:r>
        <w:t xml:space="preserve"> </w:t>
      </w:r>
      <w:proofErr w:type="spellStart"/>
      <w:r>
        <w:t>deleniti</w:t>
      </w:r>
      <w:proofErr w:type="spellEnd"/>
      <w:r>
        <w:t xml:space="preserve"> </w:t>
      </w:r>
      <w:proofErr w:type="spellStart"/>
      <w:r>
        <w:t>atque</w:t>
      </w:r>
      <w:proofErr w:type="spellEnd"/>
      <w:r>
        <w:t xml:space="preserve"> </w:t>
      </w:r>
      <w:proofErr w:type="spellStart"/>
      <w:r>
        <w:t>corrupti</w:t>
      </w:r>
      <w:proofErr w:type="spellEnd"/>
      <w:r>
        <w:t xml:space="preserve"> quos </w:t>
      </w:r>
      <w:proofErr w:type="spellStart"/>
      <w:r>
        <w:t>dolores</w:t>
      </w:r>
      <w:proofErr w:type="spellEnd"/>
      <w:r>
        <w:t xml:space="preserve"> et </w:t>
      </w:r>
      <w:proofErr w:type="spellStart"/>
      <w:r>
        <w:t>quas</w:t>
      </w:r>
      <w:proofErr w:type="spellEnd"/>
      <w:r>
        <w:t xml:space="preserve"> </w:t>
      </w:r>
      <w:proofErr w:type="spellStart"/>
      <w:r>
        <w:t>molestias</w:t>
      </w:r>
      <w:proofErr w:type="spellEnd"/>
      <w:r>
        <w:t xml:space="preserve"> </w:t>
      </w:r>
      <w:proofErr w:type="spellStart"/>
      <w:r>
        <w:t>excepturi</w:t>
      </w:r>
      <w:proofErr w:type="spellEnd"/>
      <w:r>
        <w:t xml:space="preserve"> </w:t>
      </w:r>
      <w:proofErr w:type="spellStart"/>
      <w:r>
        <w:t>sint</w:t>
      </w:r>
      <w:proofErr w:type="spellEnd"/>
      <w:r>
        <w:t xml:space="preserve"> </w:t>
      </w:r>
      <w:proofErr w:type="spellStart"/>
      <w:r>
        <w:t>occaecati</w:t>
      </w:r>
      <w:proofErr w:type="spellEnd"/>
      <w:r>
        <w:t xml:space="preserve"> </w:t>
      </w:r>
      <w:proofErr w:type="spellStart"/>
      <w:r>
        <w:t>cupiditate</w:t>
      </w:r>
      <w:proofErr w:type="spellEnd"/>
      <w:r>
        <w:t xml:space="preserve"> non provident, </w:t>
      </w:r>
      <w:proofErr w:type="spellStart"/>
      <w:r>
        <w:t>similique</w:t>
      </w:r>
      <w:proofErr w:type="spellEnd"/>
      <w:r>
        <w:t xml:space="preserve"> sunt in culpa qui </w:t>
      </w:r>
      <w:proofErr w:type="spellStart"/>
      <w:r>
        <w:t>officia</w:t>
      </w:r>
      <w:proofErr w:type="spellEnd"/>
      <w:r>
        <w:t xml:space="preserve"> </w:t>
      </w:r>
      <w:proofErr w:type="spellStart"/>
      <w:r>
        <w:t>deserunt</w:t>
      </w:r>
      <w:proofErr w:type="spellEnd"/>
      <w:r>
        <w:t xml:space="preserve"> </w:t>
      </w:r>
      <w:proofErr w:type="spellStart"/>
      <w:r>
        <w:t>mollitia</w:t>
      </w:r>
      <w:proofErr w:type="spellEnd"/>
      <w:r>
        <w:t xml:space="preserve"> animi, id </w:t>
      </w:r>
      <w:proofErr w:type="spellStart"/>
      <w:r>
        <w:t>est</w:t>
      </w:r>
      <w:proofErr w:type="spellEnd"/>
      <w:r>
        <w:t xml:space="preserve"> </w:t>
      </w:r>
      <w:proofErr w:type="spellStart"/>
      <w:r>
        <w:t>laborum</w:t>
      </w:r>
      <w:proofErr w:type="spellEnd"/>
      <w:r>
        <w:t xml:space="preserve"> et </w:t>
      </w:r>
      <w:proofErr w:type="spellStart"/>
      <w:r>
        <w:t>dolorum</w:t>
      </w:r>
      <w:proofErr w:type="spellEnd"/>
      <w:r>
        <w:t xml:space="preserve"> </w:t>
      </w:r>
      <w:proofErr w:type="spellStart"/>
      <w:r>
        <w:t>fuga</w:t>
      </w:r>
      <w:proofErr w:type="spellEnd"/>
      <w:r>
        <w:t xml:space="preserve">. Et </w:t>
      </w:r>
      <w:proofErr w:type="spellStart"/>
      <w:r>
        <w:t>harum</w:t>
      </w:r>
      <w:proofErr w:type="spellEnd"/>
      <w:r>
        <w:t xml:space="preserve"> </w:t>
      </w:r>
      <w:proofErr w:type="spellStart"/>
      <w:r>
        <w:t>quidem</w:t>
      </w:r>
      <w:proofErr w:type="spellEnd"/>
      <w:r>
        <w:t xml:space="preserve"> rerum facilis </w:t>
      </w:r>
      <w:proofErr w:type="spellStart"/>
      <w:r>
        <w:t>est</w:t>
      </w:r>
      <w:proofErr w:type="spellEnd"/>
      <w:r>
        <w:t xml:space="preserve"> et </w:t>
      </w:r>
      <w:proofErr w:type="spellStart"/>
      <w:r>
        <w:t>expedita</w:t>
      </w:r>
      <w:proofErr w:type="spellEnd"/>
      <w:r>
        <w:t xml:space="preserve"> </w:t>
      </w:r>
      <w:proofErr w:type="spellStart"/>
      <w:r>
        <w:t>distinctio</w:t>
      </w:r>
      <w:proofErr w:type="spellEnd"/>
      <w:r>
        <w:t xml:space="preserve">. Nam libero tempore, cum </w:t>
      </w:r>
      <w:proofErr w:type="spellStart"/>
      <w:r>
        <w:t>soluta</w:t>
      </w:r>
      <w:proofErr w:type="spellEnd"/>
      <w:r>
        <w:t xml:space="preserve"> nobis </w:t>
      </w:r>
      <w:proofErr w:type="spellStart"/>
      <w:r>
        <w:t>est</w:t>
      </w:r>
      <w:proofErr w:type="spellEnd"/>
      <w:r>
        <w:t xml:space="preserve"> </w:t>
      </w:r>
      <w:proofErr w:type="spellStart"/>
      <w:r>
        <w:t>eligendi</w:t>
      </w:r>
      <w:proofErr w:type="spellEnd"/>
      <w:r>
        <w:t xml:space="preserve"> </w:t>
      </w:r>
      <w:proofErr w:type="spellStart"/>
      <w:r>
        <w:t>optio</w:t>
      </w:r>
      <w:proofErr w:type="spellEnd"/>
      <w:r>
        <w:t xml:space="preserve"> </w:t>
      </w:r>
      <w:proofErr w:type="spellStart"/>
      <w:r>
        <w:t>cumque</w:t>
      </w:r>
      <w:proofErr w:type="spellEnd"/>
      <w:r>
        <w:t xml:space="preserve"> nihil </w:t>
      </w:r>
      <w:proofErr w:type="spellStart"/>
      <w:r>
        <w:t>impedit</w:t>
      </w:r>
      <w:proofErr w:type="spellEnd"/>
      <w:r>
        <w:t xml:space="preserve"> quo minus id quod </w:t>
      </w:r>
      <w:proofErr w:type="spellStart"/>
      <w:r>
        <w:t>maxime</w:t>
      </w:r>
      <w:proofErr w:type="spellEnd"/>
      <w:r>
        <w:t xml:space="preserve"> </w:t>
      </w:r>
      <w:proofErr w:type="spellStart"/>
      <w:r>
        <w:t>placeat</w:t>
      </w:r>
      <w:proofErr w:type="spellEnd"/>
      <w:r>
        <w:t xml:space="preserve"> </w:t>
      </w:r>
      <w:proofErr w:type="spellStart"/>
      <w:r>
        <w:t>facere</w:t>
      </w:r>
      <w:proofErr w:type="spellEnd"/>
      <w:r>
        <w:t xml:space="preserve"> </w:t>
      </w:r>
      <w:proofErr w:type="spellStart"/>
      <w:r>
        <w:t>possimus</w:t>
      </w:r>
      <w:proofErr w:type="spellEnd"/>
      <w:r>
        <w:t xml:space="preserve">, </w:t>
      </w:r>
      <w:proofErr w:type="spellStart"/>
      <w:r>
        <w:t>omnis</w:t>
      </w:r>
      <w:proofErr w:type="spellEnd"/>
      <w:r>
        <w:t xml:space="preserve"> </w:t>
      </w:r>
      <w:proofErr w:type="spellStart"/>
      <w:r>
        <w:t>voluptas</w:t>
      </w:r>
      <w:proofErr w:type="spellEnd"/>
      <w:r>
        <w:t xml:space="preserve"> </w:t>
      </w:r>
      <w:proofErr w:type="spellStart"/>
      <w:r>
        <w:t>assumenda</w:t>
      </w:r>
      <w:proofErr w:type="spellEnd"/>
      <w:r>
        <w:t xml:space="preserve"> </w:t>
      </w:r>
      <w:proofErr w:type="spellStart"/>
      <w:r>
        <w:t>est</w:t>
      </w:r>
      <w:proofErr w:type="spellEnd"/>
      <w:r>
        <w:t xml:space="preserve">, </w:t>
      </w:r>
      <w:proofErr w:type="spellStart"/>
      <w:r>
        <w:t>omnis</w:t>
      </w:r>
      <w:proofErr w:type="spellEnd"/>
      <w:r>
        <w:t xml:space="preserve"> </w:t>
      </w:r>
      <w:proofErr w:type="spellStart"/>
      <w:r>
        <w:t>dolor</w:t>
      </w:r>
      <w:proofErr w:type="spellEnd"/>
      <w:r>
        <w:t xml:space="preserve"> </w:t>
      </w:r>
      <w:proofErr w:type="spellStart"/>
      <w:r>
        <w:t>repellendus</w:t>
      </w:r>
      <w:proofErr w:type="spellEnd"/>
      <w:r>
        <w:t xml:space="preserve">. </w:t>
      </w:r>
      <w:proofErr w:type="spellStart"/>
      <w:r>
        <w:t>Temporibus</w:t>
      </w:r>
      <w:proofErr w:type="spellEnd"/>
      <w:r>
        <w:t xml:space="preserve"> autem </w:t>
      </w:r>
      <w:proofErr w:type="spellStart"/>
      <w:r>
        <w:t>quibusdam</w:t>
      </w:r>
      <w:proofErr w:type="spellEnd"/>
      <w:r>
        <w:t xml:space="preserve"> et </w:t>
      </w:r>
      <w:proofErr w:type="spellStart"/>
      <w:r>
        <w:t>aut</w:t>
      </w:r>
      <w:proofErr w:type="spellEnd"/>
      <w:r>
        <w:t xml:space="preserve"> </w:t>
      </w:r>
      <w:proofErr w:type="spellStart"/>
      <w:r>
        <w:t>officiis</w:t>
      </w:r>
      <w:proofErr w:type="spellEnd"/>
      <w:r>
        <w:t xml:space="preserve"> </w:t>
      </w:r>
      <w:proofErr w:type="spellStart"/>
      <w:r>
        <w:t>debitis</w:t>
      </w:r>
      <w:proofErr w:type="spellEnd"/>
      <w:r>
        <w:t xml:space="preserve"> </w:t>
      </w:r>
      <w:proofErr w:type="spellStart"/>
      <w:r>
        <w:t>aut</w:t>
      </w:r>
      <w:proofErr w:type="spellEnd"/>
      <w:r>
        <w:t xml:space="preserve"> rerum </w:t>
      </w:r>
      <w:proofErr w:type="spellStart"/>
      <w:r>
        <w:t>necessitatibus</w:t>
      </w:r>
      <w:proofErr w:type="spellEnd"/>
      <w:r>
        <w:t xml:space="preserve"> </w:t>
      </w:r>
      <w:proofErr w:type="spellStart"/>
      <w:r>
        <w:t>saepe</w:t>
      </w:r>
      <w:proofErr w:type="spellEnd"/>
      <w:r>
        <w:t xml:space="preserve"> </w:t>
      </w:r>
      <w:proofErr w:type="spellStart"/>
      <w:r>
        <w:t>eveniet</w:t>
      </w:r>
      <w:proofErr w:type="spellEnd"/>
      <w:r>
        <w:t xml:space="preserve"> </w:t>
      </w:r>
      <w:proofErr w:type="spellStart"/>
      <w:r>
        <w:t>ut</w:t>
      </w:r>
      <w:proofErr w:type="spellEnd"/>
      <w:r>
        <w:t xml:space="preserve"> et </w:t>
      </w:r>
      <w:proofErr w:type="spellStart"/>
      <w:r>
        <w:t>voluptates</w:t>
      </w:r>
      <w:proofErr w:type="spellEnd"/>
      <w:r>
        <w:t xml:space="preserve"> </w:t>
      </w:r>
      <w:proofErr w:type="spellStart"/>
      <w:r>
        <w:t>repudiandae</w:t>
      </w:r>
      <w:proofErr w:type="spellEnd"/>
      <w:r>
        <w:t xml:space="preserve"> </w:t>
      </w:r>
      <w:proofErr w:type="spellStart"/>
      <w:r>
        <w:t>sint</w:t>
      </w:r>
      <w:proofErr w:type="spellEnd"/>
      <w:r>
        <w:t xml:space="preserve"> et </w:t>
      </w:r>
      <w:proofErr w:type="spellStart"/>
      <w:r>
        <w:t>molestiae</w:t>
      </w:r>
      <w:proofErr w:type="spellEnd"/>
      <w:r>
        <w:t xml:space="preserve"> non </w:t>
      </w:r>
      <w:r w:rsidR="00613847">
        <w:t>8</w:t>
      </w:r>
      <w:r>
        <w:t xml:space="preserve">recusandae. </w:t>
      </w:r>
      <w:proofErr w:type="spellStart"/>
      <w:r>
        <w:t>Itaque</w:t>
      </w:r>
      <w:proofErr w:type="spellEnd"/>
      <w:r>
        <w:t xml:space="preserve"> </w:t>
      </w:r>
      <w:proofErr w:type="spellStart"/>
      <w:r>
        <w:t>earum</w:t>
      </w:r>
      <w:proofErr w:type="spellEnd"/>
      <w:r>
        <w:t xml:space="preserve"> rerum hic </w:t>
      </w:r>
      <w:proofErr w:type="spellStart"/>
      <w:r>
        <w:t>tenetur</w:t>
      </w:r>
      <w:proofErr w:type="spellEnd"/>
      <w:r>
        <w:t xml:space="preserve"> a </w:t>
      </w:r>
      <w:proofErr w:type="spellStart"/>
      <w:r>
        <w:t>sapiente</w:t>
      </w:r>
      <w:proofErr w:type="spellEnd"/>
      <w:r>
        <w:t xml:space="preserve"> delectus</w:t>
      </w:r>
    </w:p>
    <w:p w14:paraId="11A149DD" w14:textId="77777777" w:rsidR="00613847" w:rsidRDefault="00613847" w:rsidP="00CE463E">
      <w:pPr>
        <w:pStyle w:val="Text"/>
        <w:sectPr w:rsidR="00613847" w:rsidSect="00613847">
          <w:type w:val="continuous"/>
          <w:pgSz w:w="11906" w:h="16838"/>
          <w:pgMar w:top="1138" w:right="1138" w:bottom="1411" w:left="1138" w:header="709" w:footer="709" w:gutter="0"/>
          <w:cols w:space="708"/>
        </w:sectPr>
      </w:pPr>
    </w:p>
    <w:p w14:paraId="08AC9181" w14:textId="7B79FB0E" w:rsidR="00C2025F" w:rsidRPr="00736287" w:rsidRDefault="00C2025F" w:rsidP="00CE463E">
      <w:pPr>
        <w:pStyle w:val="Text"/>
      </w:pPr>
    </w:p>
    <w:p w14:paraId="129458E6" w14:textId="77777777" w:rsidR="00293D0C" w:rsidRPr="00736287" w:rsidRDefault="00293D0C" w:rsidP="00CE463E">
      <w:pPr>
        <w:pStyle w:val="Text"/>
        <w:sectPr w:rsidR="00293D0C" w:rsidRPr="00736287" w:rsidSect="00613847">
          <w:type w:val="continuous"/>
          <w:pgSz w:w="11906" w:h="16838"/>
          <w:pgMar w:top="1138" w:right="1138" w:bottom="1411" w:left="1138" w:header="709" w:footer="709" w:gutter="0"/>
          <w:cols w:space="708"/>
        </w:sectPr>
      </w:pPr>
    </w:p>
    <w:p w14:paraId="129458E7" w14:textId="27ACE835" w:rsidR="00293D0C" w:rsidRPr="00736287" w:rsidRDefault="00E84136" w:rsidP="00DA5A4A">
      <w:pPr>
        <w:pStyle w:val="Heading1"/>
        <w:spacing w:before="0"/>
      </w:pPr>
      <w:r w:rsidRPr="00736287">
        <w:t>Introduction</w:t>
      </w:r>
    </w:p>
    <w:p w14:paraId="5712DC15" w14:textId="47BE0BB6" w:rsidR="00736287" w:rsidRPr="00C2025F" w:rsidRDefault="00C2025F" w:rsidP="00C2025F">
      <w:pPr>
        <w:spacing w:line="240" w:lineRule="exact"/>
        <w:jc w:val="both"/>
        <w:rPr>
          <w:sz w:val="20"/>
        </w:rPr>
      </w:pPr>
      <w:r w:rsidRPr="00C2025F">
        <w:rPr>
          <w:sz w:val="20"/>
        </w:rPr>
        <w:t xml:space="preserve">At </w:t>
      </w:r>
      <w:proofErr w:type="spellStart"/>
      <w:r w:rsidRPr="00C2025F">
        <w:rPr>
          <w:sz w:val="20"/>
        </w:rPr>
        <w:t>vero</w:t>
      </w:r>
      <w:proofErr w:type="spellEnd"/>
      <w:r w:rsidRPr="00C2025F">
        <w:rPr>
          <w:sz w:val="20"/>
        </w:rPr>
        <w:t xml:space="preserve"> </w:t>
      </w:r>
      <w:proofErr w:type="spellStart"/>
      <w:r w:rsidRPr="00C2025F">
        <w:rPr>
          <w:sz w:val="20"/>
        </w:rPr>
        <w:t>eos</w:t>
      </w:r>
      <w:proofErr w:type="spellEnd"/>
      <w:r w:rsidRPr="00C2025F">
        <w:rPr>
          <w:sz w:val="20"/>
        </w:rPr>
        <w:t xml:space="preserve"> et </w:t>
      </w:r>
      <w:proofErr w:type="spellStart"/>
      <w:r w:rsidRPr="00C2025F">
        <w:rPr>
          <w:sz w:val="20"/>
        </w:rPr>
        <w:t>accusamus</w:t>
      </w:r>
      <w:proofErr w:type="spellEnd"/>
      <w:r w:rsidRPr="00C2025F">
        <w:rPr>
          <w:sz w:val="20"/>
        </w:rPr>
        <w:t xml:space="preserve"> et </w:t>
      </w:r>
      <w:proofErr w:type="spellStart"/>
      <w:r w:rsidRPr="00C2025F">
        <w:rPr>
          <w:sz w:val="20"/>
        </w:rPr>
        <w:t>iusto</w:t>
      </w:r>
      <w:proofErr w:type="spellEnd"/>
      <w:r w:rsidRPr="00C2025F">
        <w:rPr>
          <w:sz w:val="20"/>
        </w:rPr>
        <w:t xml:space="preserve"> </w:t>
      </w:r>
      <w:proofErr w:type="spellStart"/>
      <w:r w:rsidRPr="00C2025F">
        <w:rPr>
          <w:sz w:val="20"/>
        </w:rPr>
        <w:t>odio</w:t>
      </w:r>
      <w:proofErr w:type="spellEnd"/>
      <w:r w:rsidRPr="00C2025F">
        <w:rPr>
          <w:sz w:val="20"/>
        </w:rPr>
        <w:t xml:space="preserve"> </w:t>
      </w:r>
      <w:proofErr w:type="spellStart"/>
      <w:r w:rsidRPr="00C2025F">
        <w:rPr>
          <w:sz w:val="20"/>
        </w:rPr>
        <w:t>dignissimos</w:t>
      </w:r>
      <w:proofErr w:type="spellEnd"/>
      <w:r w:rsidRPr="00C2025F">
        <w:rPr>
          <w:sz w:val="20"/>
        </w:rPr>
        <w:t xml:space="preserve"> </w:t>
      </w:r>
      <w:proofErr w:type="spellStart"/>
      <w:r w:rsidRPr="00C2025F">
        <w:rPr>
          <w:sz w:val="20"/>
        </w:rPr>
        <w:t>ducimus</w:t>
      </w:r>
      <w:proofErr w:type="spellEnd"/>
      <w:r w:rsidRPr="00C2025F">
        <w:rPr>
          <w:sz w:val="20"/>
        </w:rPr>
        <w:t xml:space="preserve"> qui </w:t>
      </w:r>
      <w:proofErr w:type="spellStart"/>
      <w:r w:rsidRPr="00C2025F">
        <w:rPr>
          <w:sz w:val="20"/>
        </w:rPr>
        <w:t>blanditiis</w:t>
      </w:r>
      <w:proofErr w:type="spellEnd"/>
      <w:r w:rsidRPr="00C2025F">
        <w:rPr>
          <w:sz w:val="20"/>
        </w:rPr>
        <w:t xml:space="preserve"> </w:t>
      </w:r>
      <w:proofErr w:type="spellStart"/>
      <w:r w:rsidRPr="00C2025F">
        <w:rPr>
          <w:sz w:val="20"/>
        </w:rPr>
        <w:t>praesentium</w:t>
      </w:r>
      <w:proofErr w:type="spellEnd"/>
      <w:r w:rsidRPr="00C2025F">
        <w:rPr>
          <w:sz w:val="20"/>
        </w:rPr>
        <w:t xml:space="preserve"> </w:t>
      </w:r>
      <w:proofErr w:type="spellStart"/>
      <w:r w:rsidRPr="00C2025F">
        <w:rPr>
          <w:sz w:val="20"/>
        </w:rPr>
        <w:t>voluptatum</w:t>
      </w:r>
      <w:proofErr w:type="spellEnd"/>
      <w:r w:rsidRPr="00C2025F">
        <w:rPr>
          <w:sz w:val="20"/>
        </w:rPr>
        <w:t xml:space="preserve"> </w:t>
      </w:r>
      <w:proofErr w:type="spellStart"/>
      <w:r w:rsidRPr="00C2025F">
        <w:rPr>
          <w:sz w:val="20"/>
        </w:rPr>
        <w:t>deleniti</w:t>
      </w:r>
      <w:proofErr w:type="spellEnd"/>
      <w:r w:rsidRPr="00C2025F">
        <w:rPr>
          <w:sz w:val="20"/>
        </w:rPr>
        <w:t xml:space="preserve"> </w:t>
      </w:r>
      <w:proofErr w:type="spellStart"/>
      <w:r w:rsidRPr="00C2025F">
        <w:rPr>
          <w:sz w:val="20"/>
        </w:rPr>
        <w:t>atque</w:t>
      </w:r>
      <w:proofErr w:type="spellEnd"/>
      <w:r w:rsidRPr="00C2025F">
        <w:rPr>
          <w:sz w:val="20"/>
        </w:rPr>
        <w:t xml:space="preserve"> </w:t>
      </w:r>
      <w:proofErr w:type="spellStart"/>
      <w:r w:rsidRPr="00C2025F">
        <w:rPr>
          <w:sz w:val="20"/>
        </w:rPr>
        <w:t>corrupti</w:t>
      </w:r>
      <w:proofErr w:type="spellEnd"/>
      <w:r w:rsidRPr="00C2025F">
        <w:rPr>
          <w:sz w:val="20"/>
        </w:rPr>
        <w:t xml:space="preserve"> quos </w:t>
      </w:r>
      <w:proofErr w:type="spellStart"/>
      <w:r w:rsidRPr="00C2025F">
        <w:rPr>
          <w:sz w:val="20"/>
        </w:rPr>
        <w:t>dolores</w:t>
      </w:r>
      <w:proofErr w:type="spellEnd"/>
      <w:r w:rsidRPr="00C2025F">
        <w:rPr>
          <w:sz w:val="20"/>
        </w:rPr>
        <w:t xml:space="preserve"> et </w:t>
      </w:r>
      <w:proofErr w:type="spellStart"/>
      <w:r w:rsidRPr="00C2025F">
        <w:rPr>
          <w:sz w:val="20"/>
        </w:rPr>
        <w:t>quas</w:t>
      </w:r>
      <w:proofErr w:type="spellEnd"/>
      <w:r w:rsidRPr="00C2025F">
        <w:rPr>
          <w:sz w:val="20"/>
        </w:rPr>
        <w:t xml:space="preserve"> </w:t>
      </w:r>
      <w:proofErr w:type="spellStart"/>
      <w:r w:rsidRPr="00C2025F">
        <w:rPr>
          <w:sz w:val="20"/>
        </w:rPr>
        <w:t>molestias</w:t>
      </w:r>
      <w:proofErr w:type="spellEnd"/>
      <w:r w:rsidRPr="00C2025F">
        <w:rPr>
          <w:sz w:val="20"/>
        </w:rPr>
        <w:t xml:space="preserve"> </w:t>
      </w:r>
      <w:proofErr w:type="spellStart"/>
      <w:r w:rsidRPr="00C2025F">
        <w:rPr>
          <w:sz w:val="20"/>
        </w:rPr>
        <w:t>excepturi</w:t>
      </w:r>
      <w:proofErr w:type="spellEnd"/>
      <w:r w:rsidRPr="00C2025F">
        <w:rPr>
          <w:sz w:val="20"/>
        </w:rPr>
        <w:t xml:space="preserve"> </w:t>
      </w:r>
      <w:proofErr w:type="spellStart"/>
      <w:r w:rsidRPr="00C2025F">
        <w:rPr>
          <w:sz w:val="20"/>
        </w:rPr>
        <w:t>sint</w:t>
      </w:r>
      <w:proofErr w:type="spellEnd"/>
      <w:r w:rsidRPr="00C2025F">
        <w:rPr>
          <w:sz w:val="20"/>
        </w:rPr>
        <w:t xml:space="preserve"> </w:t>
      </w:r>
      <w:proofErr w:type="spellStart"/>
      <w:r w:rsidRPr="00C2025F">
        <w:rPr>
          <w:sz w:val="20"/>
        </w:rPr>
        <w:t>occaecati</w:t>
      </w:r>
      <w:proofErr w:type="spellEnd"/>
      <w:r w:rsidRPr="00C2025F">
        <w:rPr>
          <w:sz w:val="20"/>
        </w:rPr>
        <w:t xml:space="preserve"> </w:t>
      </w:r>
      <w:proofErr w:type="spellStart"/>
      <w:r w:rsidRPr="00C2025F">
        <w:rPr>
          <w:sz w:val="20"/>
        </w:rPr>
        <w:t>cupiditate</w:t>
      </w:r>
      <w:proofErr w:type="spellEnd"/>
      <w:r w:rsidRPr="00C2025F">
        <w:rPr>
          <w:sz w:val="20"/>
        </w:rPr>
        <w:t xml:space="preserve"> non provident, </w:t>
      </w:r>
      <w:proofErr w:type="spellStart"/>
      <w:r w:rsidRPr="00C2025F">
        <w:rPr>
          <w:sz w:val="20"/>
        </w:rPr>
        <w:t>similique</w:t>
      </w:r>
      <w:proofErr w:type="spellEnd"/>
      <w:r w:rsidRPr="00C2025F">
        <w:rPr>
          <w:sz w:val="20"/>
        </w:rPr>
        <w:t xml:space="preserve"> sunt in culpa qui </w:t>
      </w:r>
      <w:proofErr w:type="spellStart"/>
      <w:r w:rsidRPr="00C2025F">
        <w:rPr>
          <w:sz w:val="20"/>
        </w:rPr>
        <w:t>officia</w:t>
      </w:r>
      <w:proofErr w:type="spellEnd"/>
      <w:r w:rsidRPr="00C2025F">
        <w:rPr>
          <w:sz w:val="20"/>
        </w:rPr>
        <w:t xml:space="preserve"> </w:t>
      </w:r>
      <w:proofErr w:type="spellStart"/>
      <w:r w:rsidRPr="00C2025F">
        <w:rPr>
          <w:sz w:val="20"/>
        </w:rPr>
        <w:t>deserunt</w:t>
      </w:r>
      <w:proofErr w:type="spellEnd"/>
      <w:r w:rsidRPr="00C2025F">
        <w:rPr>
          <w:sz w:val="20"/>
        </w:rPr>
        <w:t xml:space="preserve"> </w:t>
      </w:r>
      <w:proofErr w:type="spellStart"/>
      <w:r w:rsidRPr="00C2025F">
        <w:rPr>
          <w:sz w:val="20"/>
        </w:rPr>
        <w:t>mollitia</w:t>
      </w:r>
      <w:proofErr w:type="spellEnd"/>
      <w:r w:rsidRPr="00C2025F">
        <w:rPr>
          <w:sz w:val="20"/>
        </w:rPr>
        <w:t xml:space="preserve"> animi, id </w:t>
      </w:r>
      <w:proofErr w:type="spellStart"/>
      <w:r w:rsidRPr="00C2025F">
        <w:rPr>
          <w:sz w:val="20"/>
        </w:rPr>
        <w:t>est</w:t>
      </w:r>
      <w:proofErr w:type="spellEnd"/>
      <w:r w:rsidRPr="00C2025F">
        <w:rPr>
          <w:sz w:val="20"/>
        </w:rPr>
        <w:t xml:space="preserve"> </w:t>
      </w:r>
      <w:proofErr w:type="spellStart"/>
      <w:r w:rsidRPr="00C2025F">
        <w:rPr>
          <w:sz w:val="20"/>
        </w:rPr>
        <w:t>laborum</w:t>
      </w:r>
      <w:proofErr w:type="spellEnd"/>
      <w:r w:rsidRPr="00C2025F">
        <w:rPr>
          <w:sz w:val="20"/>
        </w:rPr>
        <w:t xml:space="preserve"> et </w:t>
      </w:r>
    </w:p>
    <w:p w14:paraId="238F67C6" w14:textId="30C30CEF" w:rsidR="00CB4A97" w:rsidRDefault="00CB4A97" w:rsidP="007C73BB">
      <w:pPr>
        <w:pStyle w:val="Heading1"/>
        <w:spacing w:before="240"/>
      </w:pPr>
      <w:r>
        <w:t>S</w:t>
      </w:r>
      <w:r w:rsidR="00613847">
        <w:t>tudy Area</w:t>
      </w:r>
    </w:p>
    <w:p w14:paraId="3A84013F" w14:textId="60D418CF" w:rsidR="00C2025F" w:rsidRPr="00C2025F" w:rsidRDefault="00C2025F" w:rsidP="00C2025F">
      <w:pPr>
        <w:spacing w:line="240" w:lineRule="exact"/>
        <w:jc w:val="both"/>
        <w:rPr>
          <w:sz w:val="20"/>
        </w:rPr>
      </w:pPr>
      <w:r w:rsidRPr="00C2025F">
        <w:rPr>
          <w:sz w:val="20"/>
        </w:rPr>
        <w:t xml:space="preserve">At </w:t>
      </w:r>
      <w:proofErr w:type="spellStart"/>
      <w:r w:rsidRPr="00C2025F">
        <w:rPr>
          <w:sz w:val="20"/>
        </w:rPr>
        <w:t>vero</w:t>
      </w:r>
      <w:proofErr w:type="spellEnd"/>
      <w:r w:rsidRPr="00C2025F">
        <w:rPr>
          <w:sz w:val="20"/>
        </w:rPr>
        <w:t xml:space="preserve"> </w:t>
      </w:r>
      <w:proofErr w:type="spellStart"/>
      <w:r w:rsidRPr="00C2025F">
        <w:rPr>
          <w:sz w:val="20"/>
        </w:rPr>
        <w:t>eos</w:t>
      </w:r>
      <w:proofErr w:type="spellEnd"/>
      <w:r w:rsidRPr="00C2025F">
        <w:rPr>
          <w:sz w:val="20"/>
        </w:rPr>
        <w:t xml:space="preserve"> et </w:t>
      </w:r>
      <w:proofErr w:type="spellStart"/>
      <w:r w:rsidRPr="00C2025F">
        <w:rPr>
          <w:sz w:val="20"/>
        </w:rPr>
        <w:t>accusamus</w:t>
      </w:r>
      <w:proofErr w:type="spellEnd"/>
      <w:r w:rsidRPr="00C2025F">
        <w:rPr>
          <w:sz w:val="20"/>
        </w:rPr>
        <w:t xml:space="preserve"> et </w:t>
      </w:r>
      <w:proofErr w:type="spellStart"/>
      <w:r w:rsidRPr="00C2025F">
        <w:rPr>
          <w:sz w:val="20"/>
        </w:rPr>
        <w:t>iusto</w:t>
      </w:r>
      <w:proofErr w:type="spellEnd"/>
      <w:r w:rsidRPr="00C2025F">
        <w:rPr>
          <w:sz w:val="20"/>
        </w:rPr>
        <w:t xml:space="preserve"> </w:t>
      </w:r>
      <w:proofErr w:type="spellStart"/>
      <w:r w:rsidRPr="00C2025F">
        <w:rPr>
          <w:sz w:val="20"/>
        </w:rPr>
        <w:t>odio</w:t>
      </w:r>
      <w:proofErr w:type="spellEnd"/>
      <w:r w:rsidRPr="00C2025F">
        <w:rPr>
          <w:sz w:val="20"/>
        </w:rPr>
        <w:t xml:space="preserve"> </w:t>
      </w:r>
      <w:proofErr w:type="spellStart"/>
      <w:r w:rsidRPr="00C2025F">
        <w:rPr>
          <w:sz w:val="20"/>
        </w:rPr>
        <w:t>dignissimos</w:t>
      </w:r>
      <w:proofErr w:type="spellEnd"/>
      <w:r w:rsidRPr="00C2025F">
        <w:rPr>
          <w:sz w:val="20"/>
        </w:rPr>
        <w:t xml:space="preserve"> </w:t>
      </w:r>
      <w:proofErr w:type="spellStart"/>
      <w:r w:rsidRPr="00C2025F">
        <w:rPr>
          <w:sz w:val="20"/>
        </w:rPr>
        <w:t>ducimus</w:t>
      </w:r>
      <w:proofErr w:type="spellEnd"/>
      <w:r w:rsidRPr="00C2025F">
        <w:rPr>
          <w:sz w:val="20"/>
        </w:rPr>
        <w:t xml:space="preserve"> qui </w:t>
      </w:r>
      <w:proofErr w:type="spellStart"/>
      <w:r w:rsidRPr="00C2025F">
        <w:rPr>
          <w:sz w:val="20"/>
        </w:rPr>
        <w:t>blanditiis</w:t>
      </w:r>
      <w:proofErr w:type="spellEnd"/>
      <w:r w:rsidRPr="00C2025F">
        <w:rPr>
          <w:sz w:val="20"/>
        </w:rPr>
        <w:t xml:space="preserve"> </w:t>
      </w:r>
      <w:proofErr w:type="spellStart"/>
      <w:r w:rsidRPr="00C2025F">
        <w:rPr>
          <w:sz w:val="20"/>
        </w:rPr>
        <w:t>praesentium</w:t>
      </w:r>
      <w:proofErr w:type="spellEnd"/>
      <w:r w:rsidRPr="00C2025F">
        <w:rPr>
          <w:sz w:val="20"/>
        </w:rPr>
        <w:t xml:space="preserve"> </w:t>
      </w:r>
      <w:proofErr w:type="spellStart"/>
      <w:r w:rsidRPr="00C2025F">
        <w:rPr>
          <w:sz w:val="20"/>
        </w:rPr>
        <w:t>voluptatum</w:t>
      </w:r>
      <w:proofErr w:type="spellEnd"/>
      <w:r w:rsidRPr="00C2025F">
        <w:rPr>
          <w:sz w:val="20"/>
        </w:rPr>
        <w:t xml:space="preserve"> </w:t>
      </w:r>
      <w:proofErr w:type="spellStart"/>
      <w:r w:rsidRPr="00C2025F">
        <w:rPr>
          <w:sz w:val="20"/>
        </w:rPr>
        <w:t>deleniti</w:t>
      </w:r>
      <w:proofErr w:type="spellEnd"/>
      <w:r w:rsidRPr="00C2025F">
        <w:rPr>
          <w:sz w:val="20"/>
        </w:rPr>
        <w:t xml:space="preserve"> </w:t>
      </w:r>
      <w:proofErr w:type="spellStart"/>
      <w:r w:rsidRPr="00C2025F">
        <w:rPr>
          <w:sz w:val="20"/>
        </w:rPr>
        <w:t>atque</w:t>
      </w:r>
      <w:proofErr w:type="spellEnd"/>
      <w:r w:rsidRPr="00C2025F">
        <w:rPr>
          <w:sz w:val="20"/>
        </w:rPr>
        <w:t xml:space="preserve"> </w:t>
      </w:r>
      <w:proofErr w:type="spellStart"/>
      <w:r w:rsidRPr="00C2025F">
        <w:rPr>
          <w:sz w:val="20"/>
        </w:rPr>
        <w:t>corrupti</w:t>
      </w:r>
      <w:proofErr w:type="spellEnd"/>
      <w:r w:rsidRPr="00C2025F">
        <w:rPr>
          <w:sz w:val="20"/>
        </w:rPr>
        <w:t xml:space="preserve"> quos </w:t>
      </w:r>
      <w:proofErr w:type="spellStart"/>
      <w:r w:rsidRPr="00C2025F">
        <w:rPr>
          <w:sz w:val="20"/>
        </w:rPr>
        <w:t>dolores</w:t>
      </w:r>
      <w:proofErr w:type="spellEnd"/>
      <w:r w:rsidRPr="00C2025F">
        <w:rPr>
          <w:sz w:val="20"/>
        </w:rPr>
        <w:t xml:space="preserve"> et </w:t>
      </w:r>
      <w:proofErr w:type="spellStart"/>
      <w:r w:rsidRPr="00C2025F">
        <w:rPr>
          <w:sz w:val="20"/>
        </w:rPr>
        <w:t>quas</w:t>
      </w:r>
      <w:proofErr w:type="spellEnd"/>
      <w:r w:rsidRPr="00C2025F">
        <w:rPr>
          <w:sz w:val="20"/>
        </w:rPr>
        <w:t xml:space="preserve"> </w:t>
      </w:r>
      <w:proofErr w:type="spellStart"/>
      <w:r w:rsidRPr="00C2025F">
        <w:rPr>
          <w:sz w:val="20"/>
        </w:rPr>
        <w:t>molestias</w:t>
      </w:r>
      <w:proofErr w:type="spellEnd"/>
      <w:r w:rsidRPr="00C2025F">
        <w:rPr>
          <w:sz w:val="20"/>
        </w:rPr>
        <w:t xml:space="preserve"> </w:t>
      </w:r>
      <w:proofErr w:type="spellStart"/>
      <w:r w:rsidRPr="00C2025F">
        <w:rPr>
          <w:sz w:val="20"/>
        </w:rPr>
        <w:t>excepturi</w:t>
      </w:r>
      <w:proofErr w:type="spellEnd"/>
      <w:r w:rsidRPr="00C2025F">
        <w:rPr>
          <w:sz w:val="20"/>
        </w:rPr>
        <w:t xml:space="preserve"> </w:t>
      </w:r>
      <w:proofErr w:type="spellStart"/>
      <w:r w:rsidRPr="00C2025F">
        <w:rPr>
          <w:sz w:val="20"/>
        </w:rPr>
        <w:t>sint</w:t>
      </w:r>
      <w:proofErr w:type="spellEnd"/>
      <w:r w:rsidRPr="00C2025F">
        <w:rPr>
          <w:sz w:val="20"/>
        </w:rPr>
        <w:t xml:space="preserve"> </w:t>
      </w:r>
      <w:proofErr w:type="spellStart"/>
      <w:r w:rsidRPr="00C2025F">
        <w:rPr>
          <w:sz w:val="20"/>
        </w:rPr>
        <w:t>occaecati</w:t>
      </w:r>
      <w:proofErr w:type="spellEnd"/>
      <w:r w:rsidRPr="00C2025F">
        <w:rPr>
          <w:sz w:val="20"/>
        </w:rPr>
        <w:t xml:space="preserve"> </w:t>
      </w:r>
      <w:proofErr w:type="spellStart"/>
      <w:r w:rsidRPr="00C2025F">
        <w:rPr>
          <w:sz w:val="20"/>
        </w:rPr>
        <w:t>cupiditate</w:t>
      </w:r>
      <w:proofErr w:type="spellEnd"/>
      <w:r w:rsidRPr="00C2025F">
        <w:rPr>
          <w:sz w:val="20"/>
        </w:rPr>
        <w:t xml:space="preserve"> non provident, </w:t>
      </w:r>
      <w:proofErr w:type="spellStart"/>
      <w:r w:rsidRPr="00C2025F">
        <w:rPr>
          <w:sz w:val="20"/>
        </w:rPr>
        <w:t>similique</w:t>
      </w:r>
      <w:proofErr w:type="spellEnd"/>
      <w:r w:rsidRPr="00C2025F">
        <w:rPr>
          <w:sz w:val="20"/>
        </w:rPr>
        <w:t xml:space="preserve"> sunt in culpa </w:t>
      </w:r>
    </w:p>
    <w:p w14:paraId="5FB8E963" w14:textId="295CE65D" w:rsidR="00AA68B1" w:rsidRPr="00736287" w:rsidRDefault="00AA68B1" w:rsidP="00AA68B1">
      <w:pPr>
        <w:pStyle w:val="Heading1"/>
        <w:spacing w:before="240"/>
      </w:pPr>
      <w:r>
        <w:t>Data and Method</w:t>
      </w:r>
      <w:r w:rsidR="00613847">
        <w:t>s</w:t>
      </w:r>
    </w:p>
    <w:p w14:paraId="63FE8DC2" w14:textId="77777777" w:rsidR="00613847" w:rsidRPr="00C2025F" w:rsidRDefault="00613847" w:rsidP="00613847">
      <w:pPr>
        <w:spacing w:line="240" w:lineRule="exact"/>
        <w:jc w:val="both"/>
        <w:rPr>
          <w:sz w:val="20"/>
        </w:rPr>
      </w:pPr>
      <w:r w:rsidRPr="00C2025F">
        <w:rPr>
          <w:sz w:val="20"/>
        </w:rPr>
        <w:t xml:space="preserve">At </w:t>
      </w:r>
      <w:proofErr w:type="spellStart"/>
      <w:r w:rsidRPr="00C2025F">
        <w:rPr>
          <w:sz w:val="20"/>
        </w:rPr>
        <w:t>vero</w:t>
      </w:r>
      <w:proofErr w:type="spellEnd"/>
      <w:r w:rsidRPr="00C2025F">
        <w:rPr>
          <w:sz w:val="20"/>
        </w:rPr>
        <w:t xml:space="preserve"> </w:t>
      </w:r>
      <w:proofErr w:type="spellStart"/>
      <w:r w:rsidRPr="00C2025F">
        <w:rPr>
          <w:sz w:val="20"/>
        </w:rPr>
        <w:t>eos</w:t>
      </w:r>
      <w:proofErr w:type="spellEnd"/>
      <w:r w:rsidRPr="00C2025F">
        <w:rPr>
          <w:sz w:val="20"/>
        </w:rPr>
        <w:t xml:space="preserve"> et </w:t>
      </w:r>
      <w:proofErr w:type="spellStart"/>
      <w:r w:rsidRPr="00C2025F">
        <w:rPr>
          <w:sz w:val="20"/>
        </w:rPr>
        <w:t>accusamus</w:t>
      </w:r>
      <w:proofErr w:type="spellEnd"/>
      <w:r w:rsidRPr="00C2025F">
        <w:rPr>
          <w:sz w:val="20"/>
        </w:rPr>
        <w:t xml:space="preserve"> et </w:t>
      </w:r>
      <w:proofErr w:type="spellStart"/>
      <w:r w:rsidRPr="00C2025F">
        <w:rPr>
          <w:sz w:val="20"/>
        </w:rPr>
        <w:t>iusto</w:t>
      </w:r>
      <w:proofErr w:type="spellEnd"/>
      <w:r w:rsidRPr="00C2025F">
        <w:rPr>
          <w:sz w:val="20"/>
        </w:rPr>
        <w:t xml:space="preserve"> </w:t>
      </w:r>
      <w:proofErr w:type="spellStart"/>
      <w:r w:rsidRPr="00C2025F">
        <w:rPr>
          <w:sz w:val="20"/>
        </w:rPr>
        <w:t>odio</w:t>
      </w:r>
      <w:proofErr w:type="spellEnd"/>
      <w:r w:rsidRPr="00C2025F">
        <w:rPr>
          <w:sz w:val="20"/>
        </w:rPr>
        <w:t xml:space="preserve"> </w:t>
      </w:r>
      <w:proofErr w:type="spellStart"/>
      <w:r w:rsidRPr="00C2025F">
        <w:rPr>
          <w:sz w:val="20"/>
        </w:rPr>
        <w:t>dignissimos</w:t>
      </w:r>
      <w:proofErr w:type="spellEnd"/>
      <w:r w:rsidRPr="00C2025F">
        <w:rPr>
          <w:sz w:val="20"/>
        </w:rPr>
        <w:t xml:space="preserve"> </w:t>
      </w:r>
      <w:proofErr w:type="spellStart"/>
      <w:r w:rsidRPr="00C2025F">
        <w:rPr>
          <w:sz w:val="20"/>
        </w:rPr>
        <w:t>ducimus</w:t>
      </w:r>
      <w:proofErr w:type="spellEnd"/>
      <w:r w:rsidRPr="00C2025F">
        <w:rPr>
          <w:sz w:val="20"/>
        </w:rPr>
        <w:t xml:space="preserve"> qui </w:t>
      </w:r>
      <w:proofErr w:type="spellStart"/>
      <w:r w:rsidRPr="00C2025F">
        <w:rPr>
          <w:sz w:val="20"/>
        </w:rPr>
        <w:t>blanditiis</w:t>
      </w:r>
      <w:proofErr w:type="spellEnd"/>
      <w:r w:rsidRPr="00C2025F">
        <w:rPr>
          <w:sz w:val="20"/>
        </w:rPr>
        <w:t xml:space="preserve"> </w:t>
      </w:r>
      <w:proofErr w:type="spellStart"/>
      <w:r w:rsidRPr="00C2025F">
        <w:rPr>
          <w:sz w:val="20"/>
        </w:rPr>
        <w:t>praesentium</w:t>
      </w:r>
      <w:proofErr w:type="spellEnd"/>
      <w:r w:rsidRPr="00C2025F">
        <w:rPr>
          <w:sz w:val="20"/>
        </w:rPr>
        <w:t xml:space="preserve"> </w:t>
      </w:r>
      <w:proofErr w:type="spellStart"/>
      <w:r w:rsidRPr="00C2025F">
        <w:rPr>
          <w:sz w:val="20"/>
        </w:rPr>
        <w:t>voluptatum</w:t>
      </w:r>
      <w:proofErr w:type="spellEnd"/>
      <w:r w:rsidRPr="00C2025F">
        <w:rPr>
          <w:sz w:val="20"/>
        </w:rPr>
        <w:t xml:space="preserve"> </w:t>
      </w:r>
      <w:proofErr w:type="spellStart"/>
      <w:r w:rsidRPr="00C2025F">
        <w:rPr>
          <w:sz w:val="20"/>
        </w:rPr>
        <w:t>deleniti</w:t>
      </w:r>
      <w:proofErr w:type="spellEnd"/>
      <w:r w:rsidRPr="00C2025F">
        <w:rPr>
          <w:sz w:val="20"/>
        </w:rPr>
        <w:t xml:space="preserve"> </w:t>
      </w:r>
      <w:proofErr w:type="spellStart"/>
      <w:r w:rsidRPr="00C2025F">
        <w:rPr>
          <w:sz w:val="20"/>
        </w:rPr>
        <w:t>atque</w:t>
      </w:r>
      <w:proofErr w:type="spellEnd"/>
      <w:r w:rsidRPr="00C2025F">
        <w:rPr>
          <w:sz w:val="20"/>
        </w:rPr>
        <w:t xml:space="preserve"> </w:t>
      </w:r>
      <w:proofErr w:type="spellStart"/>
      <w:r w:rsidRPr="00C2025F">
        <w:rPr>
          <w:sz w:val="20"/>
        </w:rPr>
        <w:t>corrupti</w:t>
      </w:r>
      <w:proofErr w:type="spellEnd"/>
      <w:r w:rsidRPr="00C2025F">
        <w:rPr>
          <w:sz w:val="20"/>
        </w:rPr>
        <w:t xml:space="preserve"> quos </w:t>
      </w:r>
      <w:proofErr w:type="spellStart"/>
      <w:r w:rsidRPr="00C2025F">
        <w:rPr>
          <w:sz w:val="20"/>
        </w:rPr>
        <w:t>dolores</w:t>
      </w:r>
      <w:proofErr w:type="spellEnd"/>
      <w:r w:rsidRPr="00C2025F">
        <w:rPr>
          <w:sz w:val="20"/>
        </w:rPr>
        <w:t xml:space="preserve"> et </w:t>
      </w:r>
      <w:proofErr w:type="spellStart"/>
      <w:r w:rsidRPr="00C2025F">
        <w:rPr>
          <w:sz w:val="20"/>
        </w:rPr>
        <w:t>quas</w:t>
      </w:r>
      <w:proofErr w:type="spellEnd"/>
      <w:r w:rsidRPr="00C2025F">
        <w:rPr>
          <w:sz w:val="20"/>
        </w:rPr>
        <w:t xml:space="preserve"> </w:t>
      </w:r>
      <w:proofErr w:type="spellStart"/>
      <w:r w:rsidRPr="00C2025F">
        <w:rPr>
          <w:sz w:val="20"/>
        </w:rPr>
        <w:t>molestias</w:t>
      </w:r>
      <w:proofErr w:type="spellEnd"/>
      <w:r w:rsidRPr="00C2025F">
        <w:rPr>
          <w:sz w:val="20"/>
        </w:rPr>
        <w:t xml:space="preserve"> </w:t>
      </w:r>
      <w:proofErr w:type="spellStart"/>
      <w:r w:rsidRPr="00C2025F">
        <w:rPr>
          <w:sz w:val="20"/>
        </w:rPr>
        <w:t>excepturi</w:t>
      </w:r>
      <w:proofErr w:type="spellEnd"/>
      <w:r w:rsidRPr="00C2025F">
        <w:rPr>
          <w:sz w:val="20"/>
        </w:rPr>
        <w:t xml:space="preserve"> </w:t>
      </w:r>
      <w:proofErr w:type="spellStart"/>
      <w:r w:rsidRPr="00C2025F">
        <w:rPr>
          <w:sz w:val="20"/>
        </w:rPr>
        <w:t>sint</w:t>
      </w:r>
      <w:proofErr w:type="spellEnd"/>
      <w:r w:rsidRPr="00C2025F">
        <w:rPr>
          <w:sz w:val="20"/>
        </w:rPr>
        <w:t xml:space="preserve"> </w:t>
      </w:r>
      <w:proofErr w:type="spellStart"/>
      <w:r w:rsidRPr="00C2025F">
        <w:rPr>
          <w:sz w:val="20"/>
        </w:rPr>
        <w:t>occaecati</w:t>
      </w:r>
      <w:proofErr w:type="spellEnd"/>
      <w:r w:rsidRPr="00C2025F">
        <w:rPr>
          <w:sz w:val="20"/>
        </w:rPr>
        <w:t xml:space="preserve"> </w:t>
      </w:r>
      <w:proofErr w:type="spellStart"/>
      <w:r w:rsidRPr="00C2025F">
        <w:rPr>
          <w:sz w:val="20"/>
        </w:rPr>
        <w:t>cupiditate</w:t>
      </w:r>
      <w:proofErr w:type="spellEnd"/>
      <w:r w:rsidRPr="00C2025F">
        <w:rPr>
          <w:sz w:val="20"/>
        </w:rPr>
        <w:t xml:space="preserve"> non provident, </w:t>
      </w:r>
      <w:proofErr w:type="spellStart"/>
      <w:r w:rsidRPr="00C2025F">
        <w:rPr>
          <w:sz w:val="20"/>
        </w:rPr>
        <w:t>similique</w:t>
      </w:r>
      <w:proofErr w:type="spellEnd"/>
      <w:r w:rsidRPr="00C2025F">
        <w:rPr>
          <w:sz w:val="20"/>
        </w:rPr>
        <w:t xml:space="preserve"> sunt in culpa </w:t>
      </w:r>
    </w:p>
    <w:p w14:paraId="2CD1A0AE" w14:textId="37912B76" w:rsidR="00613847" w:rsidRPr="00C2025F" w:rsidRDefault="00613847" w:rsidP="00613847">
      <w:pPr>
        <w:spacing w:line="240" w:lineRule="exact"/>
        <w:jc w:val="both"/>
        <w:rPr>
          <w:sz w:val="20"/>
        </w:rPr>
      </w:pPr>
      <w:proofErr w:type="spellStart"/>
      <w:r w:rsidRPr="00C2025F">
        <w:rPr>
          <w:sz w:val="20"/>
        </w:rPr>
        <w:t>corrupti</w:t>
      </w:r>
      <w:proofErr w:type="spellEnd"/>
      <w:r w:rsidRPr="00C2025F">
        <w:rPr>
          <w:sz w:val="20"/>
        </w:rPr>
        <w:t xml:space="preserve"> quos </w:t>
      </w:r>
      <w:proofErr w:type="spellStart"/>
      <w:r w:rsidRPr="00C2025F">
        <w:rPr>
          <w:sz w:val="20"/>
        </w:rPr>
        <w:t>dolores</w:t>
      </w:r>
      <w:proofErr w:type="spellEnd"/>
      <w:r w:rsidRPr="00C2025F">
        <w:rPr>
          <w:sz w:val="20"/>
        </w:rPr>
        <w:t xml:space="preserve"> et </w:t>
      </w:r>
      <w:proofErr w:type="spellStart"/>
      <w:r w:rsidRPr="00C2025F">
        <w:rPr>
          <w:sz w:val="20"/>
        </w:rPr>
        <w:t>quas</w:t>
      </w:r>
      <w:proofErr w:type="spellEnd"/>
      <w:r w:rsidRPr="00C2025F">
        <w:rPr>
          <w:sz w:val="20"/>
        </w:rPr>
        <w:t xml:space="preserve"> </w:t>
      </w:r>
      <w:proofErr w:type="spellStart"/>
      <w:r w:rsidRPr="00C2025F">
        <w:rPr>
          <w:sz w:val="20"/>
        </w:rPr>
        <w:t>molestias</w:t>
      </w:r>
      <w:proofErr w:type="spellEnd"/>
      <w:r w:rsidRPr="00C2025F">
        <w:rPr>
          <w:sz w:val="20"/>
        </w:rPr>
        <w:t xml:space="preserve"> </w:t>
      </w:r>
      <w:proofErr w:type="spellStart"/>
      <w:r w:rsidRPr="00C2025F">
        <w:rPr>
          <w:sz w:val="20"/>
        </w:rPr>
        <w:t>excepturi</w:t>
      </w:r>
      <w:proofErr w:type="spellEnd"/>
      <w:r w:rsidRPr="00C2025F">
        <w:rPr>
          <w:sz w:val="20"/>
        </w:rPr>
        <w:t xml:space="preserve"> </w:t>
      </w:r>
      <w:proofErr w:type="spellStart"/>
      <w:r w:rsidRPr="00C2025F">
        <w:rPr>
          <w:sz w:val="20"/>
        </w:rPr>
        <w:t>sint</w:t>
      </w:r>
      <w:proofErr w:type="spellEnd"/>
      <w:r w:rsidRPr="00C2025F">
        <w:rPr>
          <w:sz w:val="20"/>
        </w:rPr>
        <w:t xml:space="preserve"> </w:t>
      </w:r>
    </w:p>
    <w:p w14:paraId="5F4FD9FA" w14:textId="77777777" w:rsidR="006A757E" w:rsidRPr="0023163F" w:rsidRDefault="006A757E" w:rsidP="00641AD9">
      <w:pPr>
        <w:pStyle w:val="Heading1"/>
        <w:spacing w:before="240" w:line="240" w:lineRule="exact"/>
        <w:ind w:left="562" w:hanging="562"/>
      </w:pPr>
      <w:r w:rsidRPr="0023163F">
        <w:t>Results and Discussions</w:t>
      </w:r>
    </w:p>
    <w:p w14:paraId="573D1B7E" w14:textId="77777777" w:rsidR="00613847" w:rsidRPr="00C2025F" w:rsidRDefault="00613847" w:rsidP="00613847">
      <w:pPr>
        <w:spacing w:line="240" w:lineRule="exact"/>
        <w:jc w:val="both"/>
        <w:rPr>
          <w:sz w:val="20"/>
        </w:rPr>
      </w:pPr>
      <w:r w:rsidRPr="00C2025F">
        <w:rPr>
          <w:sz w:val="20"/>
        </w:rPr>
        <w:t xml:space="preserve">At </w:t>
      </w:r>
      <w:proofErr w:type="spellStart"/>
      <w:r w:rsidRPr="00C2025F">
        <w:rPr>
          <w:sz w:val="20"/>
        </w:rPr>
        <w:t>vero</w:t>
      </w:r>
      <w:proofErr w:type="spellEnd"/>
      <w:r w:rsidRPr="00C2025F">
        <w:rPr>
          <w:sz w:val="20"/>
        </w:rPr>
        <w:t xml:space="preserve"> </w:t>
      </w:r>
      <w:proofErr w:type="spellStart"/>
      <w:r w:rsidRPr="00C2025F">
        <w:rPr>
          <w:sz w:val="20"/>
        </w:rPr>
        <w:t>eos</w:t>
      </w:r>
      <w:proofErr w:type="spellEnd"/>
      <w:r w:rsidRPr="00C2025F">
        <w:rPr>
          <w:sz w:val="20"/>
        </w:rPr>
        <w:t xml:space="preserve"> et </w:t>
      </w:r>
      <w:proofErr w:type="spellStart"/>
      <w:r w:rsidRPr="00C2025F">
        <w:rPr>
          <w:sz w:val="20"/>
        </w:rPr>
        <w:t>accusamus</w:t>
      </w:r>
      <w:proofErr w:type="spellEnd"/>
      <w:r w:rsidRPr="00C2025F">
        <w:rPr>
          <w:sz w:val="20"/>
        </w:rPr>
        <w:t xml:space="preserve"> et </w:t>
      </w:r>
      <w:proofErr w:type="spellStart"/>
      <w:r w:rsidRPr="00C2025F">
        <w:rPr>
          <w:sz w:val="20"/>
        </w:rPr>
        <w:t>iusto</w:t>
      </w:r>
      <w:proofErr w:type="spellEnd"/>
      <w:r w:rsidRPr="00C2025F">
        <w:rPr>
          <w:sz w:val="20"/>
        </w:rPr>
        <w:t xml:space="preserve"> </w:t>
      </w:r>
      <w:proofErr w:type="spellStart"/>
      <w:r w:rsidRPr="00C2025F">
        <w:rPr>
          <w:sz w:val="20"/>
        </w:rPr>
        <w:t>odio</w:t>
      </w:r>
      <w:proofErr w:type="spellEnd"/>
      <w:r w:rsidRPr="00C2025F">
        <w:rPr>
          <w:sz w:val="20"/>
        </w:rPr>
        <w:t xml:space="preserve"> </w:t>
      </w:r>
      <w:proofErr w:type="spellStart"/>
      <w:r w:rsidRPr="00C2025F">
        <w:rPr>
          <w:sz w:val="20"/>
        </w:rPr>
        <w:t>dignissimos</w:t>
      </w:r>
      <w:proofErr w:type="spellEnd"/>
      <w:r w:rsidRPr="00C2025F">
        <w:rPr>
          <w:sz w:val="20"/>
        </w:rPr>
        <w:t xml:space="preserve"> </w:t>
      </w:r>
      <w:proofErr w:type="spellStart"/>
      <w:r w:rsidRPr="00C2025F">
        <w:rPr>
          <w:sz w:val="20"/>
        </w:rPr>
        <w:t>ducimus</w:t>
      </w:r>
      <w:proofErr w:type="spellEnd"/>
      <w:r w:rsidRPr="00C2025F">
        <w:rPr>
          <w:sz w:val="20"/>
        </w:rPr>
        <w:t xml:space="preserve"> qui </w:t>
      </w:r>
      <w:proofErr w:type="spellStart"/>
      <w:r w:rsidRPr="00C2025F">
        <w:rPr>
          <w:sz w:val="20"/>
        </w:rPr>
        <w:t>blanditiis</w:t>
      </w:r>
      <w:proofErr w:type="spellEnd"/>
      <w:r w:rsidRPr="00C2025F">
        <w:rPr>
          <w:sz w:val="20"/>
        </w:rPr>
        <w:t xml:space="preserve"> </w:t>
      </w:r>
      <w:proofErr w:type="spellStart"/>
      <w:r w:rsidRPr="00C2025F">
        <w:rPr>
          <w:sz w:val="20"/>
        </w:rPr>
        <w:t>praesentium</w:t>
      </w:r>
      <w:proofErr w:type="spellEnd"/>
      <w:r w:rsidRPr="00C2025F">
        <w:rPr>
          <w:sz w:val="20"/>
        </w:rPr>
        <w:t xml:space="preserve"> </w:t>
      </w:r>
      <w:proofErr w:type="spellStart"/>
      <w:r w:rsidRPr="00C2025F">
        <w:rPr>
          <w:sz w:val="20"/>
        </w:rPr>
        <w:t>voluptatum</w:t>
      </w:r>
      <w:proofErr w:type="spellEnd"/>
      <w:r w:rsidRPr="00C2025F">
        <w:rPr>
          <w:sz w:val="20"/>
        </w:rPr>
        <w:t xml:space="preserve"> </w:t>
      </w:r>
      <w:proofErr w:type="spellStart"/>
      <w:r w:rsidRPr="00C2025F">
        <w:rPr>
          <w:sz w:val="20"/>
        </w:rPr>
        <w:t>deleniti</w:t>
      </w:r>
      <w:proofErr w:type="spellEnd"/>
      <w:r w:rsidRPr="00C2025F">
        <w:rPr>
          <w:sz w:val="20"/>
        </w:rPr>
        <w:t xml:space="preserve"> </w:t>
      </w:r>
      <w:proofErr w:type="spellStart"/>
      <w:r w:rsidRPr="00C2025F">
        <w:rPr>
          <w:sz w:val="20"/>
        </w:rPr>
        <w:t>atque</w:t>
      </w:r>
      <w:proofErr w:type="spellEnd"/>
      <w:r w:rsidRPr="00C2025F">
        <w:rPr>
          <w:sz w:val="20"/>
        </w:rPr>
        <w:t xml:space="preserve"> </w:t>
      </w:r>
      <w:proofErr w:type="spellStart"/>
      <w:r w:rsidRPr="00C2025F">
        <w:rPr>
          <w:sz w:val="20"/>
        </w:rPr>
        <w:t>corrupti</w:t>
      </w:r>
      <w:proofErr w:type="spellEnd"/>
      <w:r w:rsidRPr="00C2025F">
        <w:rPr>
          <w:sz w:val="20"/>
        </w:rPr>
        <w:t xml:space="preserve"> quos </w:t>
      </w:r>
      <w:proofErr w:type="spellStart"/>
      <w:r w:rsidRPr="00C2025F">
        <w:rPr>
          <w:sz w:val="20"/>
        </w:rPr>
        <w:t>dolores</w:t>
      </w:r>
      <w:proofErr w:type="spellEnd"/>
      <w:r w:rsidRPr="00C2025F">
        <w:rPr>
          <w:sz w:val="20"/>
        </w:rPr>
        <w:t xml:space="preserve"> et </w:t>
      </w:r>
      <w:proofErr w:type="spellStart"/>
      <w:r w:rsidRPr="00C2025F">
        <w:rPr>
          <w:sz w:val="20"/>
        </w:rPr>
        <w:t>quas</w:t>
      </w:r>
      <w:proofErr w:type="spellEnd"/>
      <w:r w:rsidRPr="00C2025F">
        <w:rPr>
          <w:sz w:val="20"/>
        </w:rPr>
        <w:t xml:space="preserve"> </w:t>
      </w:r>
      <w:proofErr w:type="spellStart"/>
      <w:r w:rsidRPr="00C2025F">
        <w:rPr>
          <w:sz w:val="20"/>
        </w:rPr>
        <w:t>molestias</w:t>
      </w:r>
      <w:proofErr w:type="spellEnd"/>
      <w:r w:rsidRPr="00C2025F">
        <w:rPr>
          <w:sz w:val="20"/>
        </w:rPr>
        <w:t xml:space="preserve"> </w:t>
      </w:r>
      <w:proofErr w:type="spellStart"/>
      <w:r w:rsidRPr="00C2025F">
        <w:rPr>
          <w:sz w:val="20"/>
        </w:rPr>
        <w:t>excepturi</w:t>
      </w:r>
      <w:proofErr w:type="spellEnd"/>
      <w:r w:rsidRPr="00C2025F">
        <w:rPr>
          <w:sz w:val="20"/>
        </w:rPr>
        <w:t xml:space="preserve"> </w:t>
      </w:r>
      <w:proofErr w:type="spellStart"/>
      <w:r w:rsidRPr="00C2025F">
        <w:rPr>
          <w:sz w:val="20"/>
        </w:rPr>
        <w:t>sint</w:t>
      </w:r>
      <w:proofErr w:type="spellEnd"/>
      <w:r w:rsidRPr="00C2025F">
        <w:rPr>
          <w:sz w:val="20"/>
        </w:rPr>
        <w:t xml:space="preserve"> </w:t>
      </w:r>
      <w:proofErr w:type="spellStart"/>
      <w:r w:rsidRPr="00C2025F">
        <w:rPr>
          <w:sz w:val="20"/>
        </w:rPr>
        <w:t>occaecati</w:t>
      </w:r>
      <w:proofErr w:type="spellEnd"/>
      <w:r w:rsidRPr="00C2025F">
        <w:rPr>
          <w:sz w:val="20"/>
        </w:rPr>
        <w:t xml:space="preserve"> </w:t>
      </w:r>
      <w:proofErr w:type="spellStart"/>
      <w:r w:rsidRPr="00C2025F">
        <w:rPr>
          <w:sz w:val="20"/>
        </w:rPr>
        <w:t>cupiditate</w:t>
      </w:r>
      <w:proofErr w:type="spellEnd"/>
      <w:r w:rsidRPr="00C2025F">
        <w:rPr>
          <w:sz w:val="20"/>
        </w:rPr>
        <w:t xml:space="preserve"> non provident, </w:t>
      </w:r>
      <w:proofErr w:type="spellStart"/>
      <w:r w:rsidRPr="00C2025F">
        <w:rPr>
          <w:sz w:val="20"/>
        </w:rPr>
        <w:t>similique</w:t>
      </w:r>
      <w:proofErr w:type="spellEnd"/>
      <w:r w:rsidRPr="00C2025F">
        <w:rPr>
          <w:sz w:val="20"/>
        </w:rPr>
        <w:t xml:space="preserve"> sunt in culpa </w:t>
      </w:r>
    </w:p>
    <w:p w14:paraId="6E57AEEA" w14:textId="0D3EC638" w:rsidR="0023163F" w:rsidRPr="00D35368" w:rsidRDefault="0023163F" w:rsidP="00D35368">
      <w:pPr>
        <w:pStyle w:val="Caption"/>
        <w:sectPr w:rsidR="0023163F" w:rsidRPr="00D35368" w:rsidSect="00613847">
          <w:type w:val="continuous"/>
          <w:pgSz w:w="11906" w:h="16838"/>
          <w:pgMar w:top="1138" w:right="1138" w:bottom="1411" w:left="1138" w:header="720" w:footer="720" w:gutter="0"/>
          <w:cols w:num="2" w:space="288"/>
          <w:docGrid w:linePitch="360"/>
        </w:sectPr>
      </w:pPr>
    </w:p>
    <w:p w14:paraId="37CC2F45" w14:textId="5E549181" w:rsidR="00C75A4F" w:rsidRDefault="00C75A4F" w:rsidP="00C75A4F">
      <w:pPr>
        <w:pStyle w:val="Heading1"/>
        <w:spacing w:before="240"/>
      </w:pPr>
      <w:r w:rsidRPr="0023163F">
        <w:t xml:space="preserve">Conclusions </w:t>
      </w:r>
    </w:p>
    <w:p w14:paraId="6DFC5915" w14:textId="77777777" w:rsidR="00613847" w:rsidRPr="00C2025F" w:rsidRDefault="00613847" w:rsidP="00613847">
      <w:pPr>
        <w:spacing w:line="240" w:lineRule="exact"/>
        <w:jc w:val="both"/>
        <w:rPr>
          <w:sz w:val="20"/>
        </w:rPr>
      </w:pPr>
      <w:r w:rsidRPr="00C2025F">
        <w:rPr>
          <w:sz w:val="20"/>
        </w:rPr>
        <w:t xml:space="preserve">At </w:t>
      </w:r>
      <w:proofErr w:type="spellStart"/>
      <w:r w:rsidRPr="00C2025F">
        <w:rPr>
          <w:sz w:val="20"/>
        </w:rPr>
        <w:t>vero</w:t>
      </w:r>
      <w:proofErr w:type="spellEnd"/>
      <w:r w:rsidRPr="00C2025F">
        <w:rPr>
          <w:sz w:val="20"/>
        </w:rPr>
        <w:t xml:space="preserve"> </w:t>
      </w:r>
      <w:proofErr w:type="spellStart"/>
      <w:r w:rsidRPr="00C2025F">
        <w:rPr>
          <w:sz w:val="20"/>
        </w:rPr>
        <w:t>eos</w:t>
      </w:r>
      <w:proofErr w:type="spellEnd"/>
      <w:r w:rsidRPr="00C2025F">
        <w:rPr>
          <w:sz w:val="20"/>
        </w:rPr>
        <w:t xml:space="preserve"> et </w:t>
      </w:r>
      <w:proofErr w:type="spellStart"/>
      <w:r w:rsidRPr="00C2025F">
        <w:rPr>
          <w:sz w:val="20"/>
        </w:rPr>
        <w:t>accusamus</w:t>
      </w:r>
      <w:proofErr w:type="spellEnd"/>
      <w:r w:rsidRPr="00C2025F">
        <w:rPr>
          <w:sz w:val="20"/>
        </w:rPr>
        <w:t xml:space="preserve"> et </w:t>
      </w:r>
      <w:proofErr w:type="spellStart"/>
      <w:r w:rsidRPr="00C2025F">
        <w:rPr>
          <w:sz w:val="20"/>
        </w:rPr>
        <w:t>iusto</w:t>
      </w:r>
      <w:proofErr w:type="spellEnd"/>
      <w:r w:rsidRPr="00C2025F">
        <w:rPr>
          <w:sz w:val="20"/>
        </w:rPr>
        <w:t xml:space="preserve"> </w:t>
      </w:r>
      <w:proofErr w:type="spellStart"/>
      <w:r w:rsidRPr="00C2025F">
        <w:rPr>
          <w:sz w:val="20"/>
        </w:rPr>
        <w:t>odio</w:t>
      </w:r>
      <w:proofErr w:type="spellEnd"/>
      <w:r w:rsidRPr="00C2025F">
        <w:rPr>
          <w:sz w:val="20"/>
        </w:rPr>
        <w:t xml:space="preserve"> </w:t>
      </w:r>
      <w:proofErr w:type="spellStart"/>
      <w:r w:rsidRPr="00C2025F">
        <w:rPr>
          <w:sz w:val="20"/>
        </w:rPr>
        <w:t>dignissimos</w:t>
      </w:r>
      <w:proofErr w:type="spellEnd"/>
      <w:r w:rsidRPr="00C2025F">
        <w:rPr>
          <w:sz w:val="20"/>
        </w:rPr>
        <w:t xml:space="preserve"> </w:t>
      </w:r>
      <w:proofErr w:type="spellStart"/>
      <w:r w:rsidRPr="00C2025F">
        <w:rPr>
          <w:sz w:val="20"/>
        </w:rPr>
        <w:t>ducimus</w:t>
      </w:r>
      <w:proofErr w:type="spellEnd"/>
      <w:r w:rsidRPr="00C2025F">
        <w:rPr>
          <w:sz w:val="20"/>
        </w:rPr>
        <w:t xml:space="preserve"> qui </w:t>
      </w:r>
      <w:proofErr w:type="spellStart"/>
      <w:r w:rsidRPr="00C2025F">
        <w:rPr>
          <w:sz w:val="20"/>
        </w:rPr>
        <w:t>blanditiis</w:t>
      </w:r>
      <w:proofErr w:type="spellEnd"/>
      <w:r w:rsidRPr="00C2025F">
        <w:rPr>
          <w:sz w:val="20"/>
        </w:rPr>
        <w:t xml:space="preserve"> </w:t>
      </w:r>
      <w:proofErr w:type="spellStart"/>
      <w:r w:rsidRPr="00C2025F">
        <w:rPr>
          <w:sz w:val="20"/>
        </w:rPr>
        <w:t>praesentium</w:t>
      </w:r>
      <w:proofErr w:type="spellEnd"/>
      <w:r w:rsidRPr="00C2025F">
        <w:rPr>
          <w:sz w:val="20"/>
        </w:rPr>
        <w:t xml:space="preserve"> </w:t>
      </w:r>
      <w:proofErr w:type="spellStart"/>
      <w:r w:rsidRPr="00C2025F">
        <w:rPr>
          <w:sz w:val="20"/>
        </w:rPr>
        <w:t>voluptatum</w:t>
      </w:r>
      <w:proofErr w:type="spellEnd"/>
      <w:r w:rsidRPr="00C2025F">
        <w:rPr>
          <w:sz w:val="20"/>
        </w:rPr>
        <w:t xml:space="preserve"> </w:t>
      </w:r>
      <w:proofErr w:type="spellStart"/>
      <w:r w:rsidRPr="00C2025F">
        <w:rPr>
          <w:sz w:val="20"/>
        </w:rPr>
        <w:t>deleniti</w:t>
      </w:r>
      <w:proofErr w:type="spellEnd"/>
      <w:r w:rsidRPr="00C2025F">
        <w:rPr>
          <w:sz w:val="20"/>
        </w:rPr>
        <w:t xml:space="preserve"> </w:t>
      </w:r>
      <w:proofErr w:type="spellStart"/>
      <w:r w:rsidRPr="00C2025F">
        <w:rPr>
          <w:sz w:val="20"/>
        </w:rPr>
        <w:t>atque</w:t>
      </w:r>
      <w:proofErr w:type="spellEnd"/>
      <w:r w:rsidRPr="00C2025F">
        <w:rPr>
          <w:sz w:val="20"/>
        </w:rPr>
        <w:t xml:space="preserve"> </w:t>
      </w:r>
      <w:proofErr w:type="spellStart"/>
      <w:r w:rsidRPr="00C2025F">
        <w:rPr>
          <w:sz w:val="20"/>
        </w:rPr>
        <w:t>corrupti</w:t>
      </w:r>
      <w:proofErr w:type="spellEnd"/>
      <w:r w:rsidRPr="00C2025F">
        <w:rPr>
          <w:sz w:val="20"/>
        </w:rPr>
        <w:t xml:space="preserve"> quos </w:t>
      </w:r>
      <w:proofErr w:type="spellStart"/>
      <w:r w:rsidRPr="00C2025F">
        <w:rPr>
          <w:sz w:val="20"/>
        </w:rPr>
        <w:t>dolores</w:t>
      </w:r>
      <w:proofErr w:type="spellEnd"/>
      <w:r w:rsidRPr="00C2025F">
        <w:rPr>
          <w:sz w:val="20"/>
        </w:rPr>
        <w:t xml:space="preserve"> et </w:t>
      </w:r>
      <w:proofErr w:type="spellStart"/>
      <w:r w:rsidRPr="00C2025F">
        <w:rPr>
          <w:sz w:val="20"/>
        </w:rPr>
        <w:t>quas</w:t>
      </w:r>
      <w:proofErr w:type="spellEnd"/>
      <w:r w:rsidRPr="00C2025F">
        <w:rPr>
          <w:sz w:val="20"/>
        </w:rPr>
        <w:t xml:space="preserve"> </w:t>
      </w:r>
      <w:proofErr w:type="spellStart"/>
      <w:r w:rsidRPr="00C2025F">
        <w:rPr>
          <w:sz w:val="20"/>
        </w:rPr>
        <w:t>molestias</w:t>
      </w:r>
      <w:proofErr w:type="spellEnd"/>
      <w:r w:rsidRPr="00C2025F">
        <w:rPr>
          <w:sz w:val="20"/>
        </w:rPr>
        <w:t xml:space="preserve"> </w:t>
      </w:r>
      <w:proofErr w:type="spellStart"/>
      <w:r w:rsidRPr="00C2025F">
        <w:rPr>
          <w:sz w:val="20"/>
        </w:rPr>
        <w:t>excepturi</w:t>
      </w:r>
      <w:proofErr w:type="spellEnd"/>
      <w:r w:rsidRPr="00C2025F">
        <w:rPr>
          <w:sz w:val="20"/>
        </w:rPr>
        <w:t xml:space="preserve"> </w:t>
      </w:r>
      <w:proofErr w:type="spellStart"/>
      <w:r w:rsidRPr="00C2025F">
        <w:rPr>
          <w:sz w:val="20"/>
        </w:rPr>
        <w:t>sint</w:t>
      </w:r>
      <w:proofErr w:type="spellEnd"/>
      <w:r w:rsidRPr="00C2025F">
        <w:rPr>
          <w:sz w:val="20"/>
        </w:rPr>
        <w:t xml:space="preserve"> </w:t>
      </w:r>
      <w:proofErr w:type="spellStart"/>
      <w:r w:rsidRPr="00C2025F">
        <w:rPr>
          <w:sz w:val="20"/>
        </w:rPr>
        <w:t>occaecati</w:t>
      </w:r>
      <w:proofErr w:type="spellEnd"/>
      <w:r w:rsidRPr="00C2025F">
        <w:rPr>
          <w:sz w:val="20"/>
        </w:rPr>
        <w:t xml:space="preserve"> </w:t>
      </w:r>
      <w:proofErr w:type="spellStart"/>
      <w:r w:rsidRPr="00C2025F">
        <w:rPr>
          <w:sz w:val="20"/>
        </w:rPr>
        <w:t>cupiditate</w:t>
      </w:r>
      <w:proofErr w:type="spellEnd"/>
      <w:r w:rsidRPr="00C2025F">
        <w:rPr>
          <w:sz w:val="20"/>
        </w:rPr>
        <w:t xml:space="preserve"> non provident, </w:t>
      </w:r>
      <w:proofErr w:type="spellStart"/>
      <w:r w:rsidRPr="00C2025F">
        <w:rPr>
          <w:sz w:val="20"/>
        </w:rPr>
        <w:t>similique</w:t>
      </w:r>
      <w:proofErr w:type="spellEnd"/>
      <w:r w:rsidRPr="00C2025F">
        <w:rPr>
          <w:sz w:val="20"/>
        </w:rPr>
        <w:t xml:space="preserve"> sunt in culpa </w:t>
      </w:r>
    </w:p>
    <w:p w14:paraId="6D5EEECE" w14:textId="77777777" w:rsidR="00613847" w:rsidRPr="00613847" w:rsidRDefault="00613847" w:rsidP="00613847"/>
    <w:p w14:paraId="0B068E3E" w14:textId="23D39296" w:rsidR="000D3AC7" w:rsidRDefault="000D3AC7" w:rsidP="001F7863">
      <w:pPr>
        <w:pStyle w:val="Heading1"/>
        <w:spacing w:before="240" w:after="0"/>
        <w:ind w:left="562" w:hanging="562"/>
      </w:pPr>
      <w:r>
        <w:t xml:space="preserve">References </w:t>
      </w:r>
    </w:p>
    <w:p w14:paraId="5ED253CA" w14:textId="77777777" w:rsidR="000D3AC7" w:rsidRDefault="000D3AC7" w:rsidP="007B795F">
      <w:pPr>
        <w:jc w:val="both"/>
        <w:rPr>
          <w:rFonts w:ascii="Times New Roman" w:hAnsi="Times New Roman"/>
          <w:sz w:val="20"/>
        </w:rPr>
      </w:pPr>
    </w:p>
    <w:sdt>
      <w:sdtPr>
        <w:rPr>
          <w:rFonts w:ascii="Times New Roman" w:hAnsi="Times New Roman"/>
          <w:sz w:val="20"/>
        </w:rPr>
        <w:tag w:val="MENDELEY_BIBLIOGRAPHY"/>
        <w:id w:val="285475697"/>
        <w:placeholder>
          <w:docPart w:val="DefaultPlaceholder_-1854013440"/>
        </w:placeholder>
      </w:sdtPr>
      <w:sdtContent>
        <w:p w14:paraId="3C00AB1B" w14:textId="44D5D7A8" w:rsidR="00B744DF" w:rsidRPr="00B744DF" w:rsidRDefault="00B744DF" w:rsidP="00613847">
          <w:pPr>
            <w:autoSpaceDE w:val="0"/>
            <w:autoSpaceDN w:val="0"/>
            <w:ind w:hanging="640"/>
            <w:divId w:val="1547177578"/>
            <w:rPr>
              <w:rFonts w:eastAsia="Times New Roman"/>
              <w:sz w:val="20"/>
            </w:rPr>
          </w:pPr>
          <w:r w:rsidRPr="00B744DF">
            <w:rPr>
              <w:rFonts w:eastAsia="Times New Roman"/>
              <w:sz w:val="20"/>
            </w:rPr>
            <w:t>[1]</w:t>
          </w:r>
          <w:r w:rsidRPr="00B744DF">
            <w:rPr>
              <w:rFonts w:eastAsia="Times New Roman"/>
              <w:sz w:val="20"/>
            </w:rPr>
            <w:tab/>
            <w:t xml:space="preserve">G. </w:t>
          </w:r>
          <w:proofErr w:type="spellStart"/>
          <w:r w:rsidRPr="00B744DF">
            <w:rPr>
              <w:rFonts w:eastAsia="Times New Roman"/>
              <w:sz w:val="20"/>
            </w:rPr>
            <w:t>Buffi</w:t>
          </w:r>
          <w:proofErr w:type="spellEnd"/>
          <w:r w:rsidRPr="00B744DF">
            <w:rPr>
              <w:rFonts w:eastAsia="Times New Roman"/>
              <w:sz w:val="20"/>
            </w:rPr>
            <w:t xml:space="preserve">, P. </w:t>
          </w:r>
          <w:proofErr w:type="spellStart"/>
          <w:r w:rsidRPr="00B744DF">
            <w:rPr>
              <w:rFonts w:eastAsia="Times New Roman"/>
              <w:sz w:val="20"/>
            </w:rPr>
            <w:t>Manciola</w:t>
          </w:r>
          <w:proofErr w:type="spellEnd"/>
          <w:r w:rsidRPr="00B744DF">
            <w:rPr>
              <w:rFonts w:eastAsia="Times New Roman"/>
              <w:sz w:val="20"/>
            </w:rPr>
            <w:t xml:space="preserve">, S. Grassi, M. Barberini, and A. Gambi, “Survey of the </w:t>
          </w:r>
          <w:proofErr w:type="spellStart"/>
          <w:r w:rsidRPr="00B744DF">
            <w:rPr>
              <w:rFonts w:eastAsia="Times New Roman"/>
              <w:sz w:val="20"/>
            </w:rPr>
            <w:t>Ridracoli</w:t>
          </w:r>
          <w:proofErr w:type="spellEnd"/>
          <w:r w:rsidRPr="00B744DF">
            <w:rPr>
              <w:rFonts w:eastAsia="Times New Roman"/>
              <w:sz w:val="20"/>
            </w:rPr>
            <w:t xml:space="preserve"> Dam: UAV–based photogrammetry and traditional topographic techniques in the inspection of vertical structures,” </w:t>
          </w:r>
          <w:r w:rsidRPr="00B744DF">
            <w:rPr>
              <w:rFonts w:eastAsia="Times New Roman"/>
              <w:i/>
              <w:iCs/>
              <w:sz w:val="20"/>
            </w:rPr>
            <w:t>Geomatics, Natural Hazards and Risk</w:t>
          </w:r>
          <w:r w:rsidRPr="00B744DF">
            <w:rPr>
              <w:rFonts w:eastAsia="Times New Roman"/>
              <w:sz w:val="20"/>
            </w:rPr>
            <w:t xml:space="preserve">, vol. 8, no. 2, pp. 1562–1579, Dec. 2017, </w:t>
          </w:r>
          <w:proofErr w:type="spellStart"/>
          <w:r w:rsidRPr="00B744DF">
            <w:rPr>
              <w:rFonts w:eastAsia="Times New Roman"/>
              <w:sz w:val="20"/>
            </w:rPr>
            <w:t>doi</w:t>
          </w:r>
          <w:proofErr w:type="spellEnd"/>
          <w:r w:rsidRPr="00B744DF">
            <w:rPr>
              <w:rFonts w:eastAsia="Times New Roman"/>
              <w:sz w:val="20"/>
            </w:rPr>
            <w:t>: 10.1080/19475705.2017.1362039.</w:t>
          </w:r>
        </w:p>
      </w:sdtContent>
    </w:sdt>
    <w:p w14:paraId="1294591A" w14:textId="77777777" w:rsidR="00D30EEE" w:rsidRDefault="00D30EEE" w:rsidP="00E2451E">
      <w:pPr>
        <w:pStyle w:val="Literature"/>
        <w:ind w:left="0" w:firstLine="0"/>
        <w:jc w:val="both"/>
        <w:rPr>
          <w:rFonts w:ascii="Times New Roman" w:hAnsi="Times New Roman"/>
        </w:rPr>
      </w:pPr>
    </w:p>
    <w:p w14:paraId="6A983728" w14:textId="77777777" w:rsidR="00D33EC0" w:rsidRDefault="00D33EC0" w:rsidP="00E2451E">
      <w:pPr>
        <w:pStyle w:val="Literature"/>
        <w:ind w:left="0" w:firstLine="0"/>
        <w:jc w:val="both"/>
        <w:rPr>
          <w:rFonts w:ascii="Times New Roman" w:hAnsi="Times New Roman"/>
        </w:rPr>
      </w:pPr>
    </w:p>
    <w:p w14:paraId="5C5A848E" w14:textId="06E9904A" w:rsidR="00D33EC0" w:rsidRPr="004C6785" w:rsidRDefault="00D33EC0" w:rsidP="00E2451E">
      <w:pPr>
        <w:pStyle w:val="Literature"/>
        <w:ind w:left="0" w:firstLine="0"/>
        <w:jc w:val="both"/>
        <w:rPr>
          <w:rFonts w:ascii="Times New Roman" w:hAnsi="Times New Roman"/>
        </w:rPr>
      </w:pPr>
      <w:r>
        <w:rPr>
          <w:rFonts w:ascii="Times New Roman" w:hAnsi="Times New Roman"/>
        </w:rPr>
        <w:t xml:space="preserve">** NOTE TO AUTHORS: The maximum length of the paper is 4 pages. Kindly upload the paper in suggested format and typeset in PDF format only. </w:t>
      </w:r>
    </w:p>
    <w:sectPr w:rsidR="00D33EC0" w:rsidRPr="004C6785" w:rsidSect="00786670">
      <w:type w:val="continuous"/>
      <w:pgSz w:w="11906" w:h="16838"/>
      <w:pgMar w:top="1138" w:right="1138" w:bottom="1411" w:left="1138" w:header="709" w:footer="709"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71885" w14:textId="77777777" w:rsidR="00025851" w:rsidRDefault="00025851" w:rsidP="00FB5F80">
      <w:r>
        <w:separator/>
      </w:r>
    </w:p>
  </w:endnote>
  <w:endnote w:type="continuationSeparator" w:id="0">
    <w:p w14:paraId="1D604D29" w14:textId="77777777" w:rsidR="00025851" w:rsidRDefault="00025851" w:rsidP="00FB5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EA9E2F6-3BC2-4DD8-AAA3-2B81DFE7DEC0}"/>
    <w:embedBold r:id="rId2" w:fontKey="{E6345B8F-4228-4CAC-9026-A58C7C4958E1}"/>
    <w:embedItalic r:id="rId3" w:fontKey="{59FBE468-54E3-4E7F-8BFF-5A4C106DD634}"/>
  </w:font>
  <w:font w:name="Times">
    <w:panose1 w:val="02020603050405020304"/>
    <w:charset w:val="00"/>
    <w:family w:val="roman"/>
    <w:pitch w:val="variable"/>
    <w:sig w:usb0="E0002EFF" w:usb1="C000785B" w:usb2="00000009" w:usb3="00000000" w:csb0="000001FF" w:csb1="00000000"/>
    <w:embedRegular r:id="rId4" w:fontKey="{A20EA085-6DC3-4A4C-B3B3-92B1C9EF579E}"/>
    <w:embedBold r:id="rId5" w:fontKey="{DB51884B-7AE2-4D70-9C16-37B8E8649068}"/>
    <w:embedItalic r:id="rId6" w:fontKey="{903F2836-0B43-482A-A2A1-749778FE981B}"/>
  </w:font>
  <w:font w:name="Tahoma">
    <w:panose1 w:val="020B0604030504040204"/>
    <w:charset w:val="00"/>
    <w:family w:val="swiss"/>
    <w:pitch w:val="variable"/>
    <w:sig w:usb0="E1002EFF" w:usb1="C000605B" w:usb2="00000029" w:usb3="00000000" w:csb0="000101FF" w:csb1="00000000"/>
    <w:embedRegular r:id="rId7" w:fontKey="{70B7B79F-8562-47A2-9D65-40E6AE117428}"/>
  </w:font>
  <w:font w:name="Mangal">
    <w:panose1 w:val="00000400000000000000"/>
    <w:charset w:val="00"/>
    <w:family w:val="roman"/>
    <w:pitch w:val="variable"/>
    <w:sig w:usb0="00008003" w:usb1="00000000" w:usb2="00000000" w:usb3="00000000" w:csb0="00000001" w:csb1="00000000"/>
    <w:embedRegular r:id="rId8" w:fontKey="{5F9DB197-D0EE-4596-A723-3A8E32B7A517}"/>
    <w:embedItalic r:id="rId9" w:fontKey="{B7BF27E9-9E40-46EC-AEF6-602AF41CA5AB}"/>
  </w:font>
  <w:font w:name="Calibri">
    <w:panose1 w:val="020F0502020204030204"/>
    <w:charset w:val="00"/>
    <w:family w:val="swiss"/>
    <w:pitch w:val="variable"/>
    <w:sig w:usb0="E4002EFF" w:usb1="C200247B" w:usb2="00000009" w:usb3="00000000" w:csb0="000001FF" w:csb1="00000000"/>
    <w:embedRegular r:id="rId10" w:fontKey="{E45B201B-F0E5-4021-83FA-B14F3079A164}"/>
  </w:font>
  <w:font w:name="Cambria">
    <w:panose1 w:val="02040503050406030204"/>
    <w:charset w:val="00"/>
    <w:family w:val="roman"/>
    <w:pitch w:val="variable"/>
    <w:sig w:usb0="E00006FF" w:usb1="420024FF" w:usb2="02000000" w:usb3="00000000" w:csb0="0000019F" w:csb1="00000000"/>
    <w:embedRegular r:id="rId11" w:fontKey="{5EEFD860-5B9E-433E-B576-85F793762A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34789"/>
      <w:docPartObj>
        <w:docPartGallery w:val="Page Numbers (Bottom of Page)"/>
        <w:docPartUnique/>
      </w:docPartObj>
    </w:sdtPr>
    <w:sdtEndPr>
      <w:rPr>
        <w:noProof/>
      </w:rPr>
    </w:sdtEndPr>
    <w:sdtContent>
      <w:p w14:paraId="1D478570" w14:textId="0CC26FE7" w:rsidR="001E77CF" w:rsidRDefault="001E77C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44B2015" w14:textId="77777777" w:rsidR="001E77CF" w:rsidRDefault="001E7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10781" w14:textId="77777777" w:rsidR="00025851" w:rsidRDefault="00025851" w:rsidP="00FB5F80">
      <w:r>
        <w:separator/>
      </w:r>
    </w:p>
  </w:footnote>
  <w:footnote w:type="continuationSeparator" w:id="0">
    <w:p w14:paraId="606B83BD" w14:textId="77777777" w:rsidR="00025851" w:rsidRDefault="00025851" w:rsidP="00FB5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0"/>
    <w:lvl w:ilvl="0">
      <w:start w:val="2"/>
      <w:numFmt w:val="decimal"/>
      <w:lvlText w:val="%1"/>
      <w:lvlJc w:val="left"/>
      <w:pPr>
        <w:tabs>
          <w:tab w:val="num" w:pos="700"/>
        </w:tabs>
        <w:ind w:left="700" w:hanging="700"/>
      </w:pPr>
      <w:rPr>
        <w:rFonts w:hint="default"/>
      </w:rPr>
    </w:lvl>
  </w:abstractNum>
  <w:abstractNum w:abstractNumId="1" w15:restartNumberingAfterBreak="0">
    <w:nsid w:val="289B7C0F"/>
    <w:multiLevelType w:val="hybridMultilevel"/>
    <w:tmpl w:val="DAEE71D0"/>
    <w:lvl w:ilvl="0" w:tplc="ACC22E7A">
      <w:start w:val="1"/>
      <w:numFmt w:val="decimal"/>
      <w:lvlText w:val="%1."/>
      <w:lvlJc w:val="left"/>
      <w:pPr>
        <w:tabs>
          <w:tab w:val="num" w:pos="720"/>
        </w:tabs>
        <w:ind w:left="720" w:hanging="360"/>
      </w:pPr>
    </w:lvl>
    <w:lvl w:ilvl="1" w:tplc="595C7464" w:tentative="1">
      <w:start w:val="1"/>
      <w:numFmt w:val="lowerLetter"/>
      <w:lvlText w:val="%2."/>
      <w:lvlJc w:val="left"/>
      <w:pPr>
        <w:tabs>
          <w:tab w:val="num" w:pos="1440"/>
        </w:tabs>
        <w:ind w:left="1440" w:hanging="360"/>
      </w:pPr>
    </w:lvl>
    <w:lvl w:ilvl="2" w:tplc="7DF2140A" w:tentative="1">
      <w:start w:val="1"/>
      <w:numFmt w:val="lowerRoman"/>
      <w:lvlText w:val="%3."/>
      <w:lvlJc w:val="right"/>
      <w:pPr>
        <w:tabs>
          <w:tab w:val="num" w:pos="2160"/>
        </w:tabs>
        <w:ind w:left="2160" w:hanging="180"/>
      </w:pPr>
    </w:lvl>
    <w:lvl w:ilvl="3" w:tplc="10CE093E" w:tentative="1">
      <w:start w:val="1"/>
      <w:numFmt w:val="decimal"/>
      <w:lvlText w:val="%4."/>
      <w:lvlJc w:val="left"/>
      <w:pPr>
        <w:tabs>
          <w:tab w:val="num" w:pos="2880"/>
        </w:tabs>
        <w:ind w:left="2880" w:hanging="360"/>
      </w:pPr>
    </w:lvl>
    <w:lvl w:ilvl="4" w:tplc="F058189C" w:tentative="1">
      <w:start w:val="1"/>
      <w:numFmt w:val="lowerLetter"/>
      <w:lvlText w:val="%5."/>
      <w:lvlJc w:val="left"/>
      <w:pPr>
        <w:tabs>
          <w:tab w:val="num" w:pos="3600"/>
        </w:tabs>
        <w:ind w:left="3600" w:hanging="360"/>
      </w:pPr>
    </w:lvl>
    <w:lvl w:ilvl="5" w:tplc="6678869A" w:tentative="1">
      <w:start w:val="1"/>
      <w:numFmt w:val="lowerRoman"/>
      <w:lvlText w:val="%6."/>
      <w:lvlJc w:val="right"/>
      <w:pPr>
        <w:tabs>
          <w:tab w:val="num" w:pos="4320"/>
        </w:tabs>
        <w:ind w:left="4320" w:hanging="180"/>
      </w:pPr>
    </w:lvl>
    <w:lvl w:ilvl="6" w:tplc="4A6EF408" w:tentative="1">
      <w:start w:val="1"/>
      <w:numFmt w:val="decimal"/>
      <w:lvlText w:val="%7."/>
      <w:lvlJc w:val="left"/>
      <w:pPr>
        <w:tabs>
          <w:tab w:val="num" w:pos="5040"/>
        </w:tabs>
        <w:ind w:left="5040" w:hanging="360"/>
      </w:pPr>
    </w:lvl>
    <w:lvl w:ilvl="7" w:tplc="8678364E" w:tentative="1">
      <w:start w:val="1"/>
      <w:numFmt w:val="lowerLetter"/>
      <w:lvlText w:val="%8."/>
      <w:lvlJc w:val="left"/>
      <w:pPr>
        <w:tabs>
          <w:tab w:val="num" w:pos="5760"/>
        </w:tabs>
        <w:ind w:left="5760" w:hanging="360"/>
      </w:pPr>
    </w:lvl>
    <w:lvl w:ilvl="8" w:tplc="DA046590" w:tentative="1">
      <w:start w:val="1"/>
      <w:numFmt w:val="lowerRoman"/>
      <w:lvlText w:val="%9."/>
      <w:lvlJc w:val="right"/>
      <w:pPr>
        <w:tabs>
          <w:tab w:val="num" w:pos="6480"/>
        </w:tabs>
        <w:ind w:left="6480" w:hanging="180"/>
      </w:pPr>
    </w:lvl>
  </w:abstractNum>
  <w:abstractNum w:abstractNumId="2" w15:restartNumberingAfterBreak="0">
    <w:nsid w:val="29A7316E"/>
    <w:multiLevelType w:val="multilevel"/>
    <w:tmpl w:val="9B70B29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4B2F15A2"/>
    <w:multiLevelType w:val="hybridMultilevel"/>
    <w:tmpl w:val="BB10D4E8"/>
    <w:lvl w:ilvl="0" w:tplc="8F040592">
      <w:start w:val="2"/>
      <w:numFmt w:val="decimal"/>
      <w:lvlText w:val="%1"/>
      <w:lvlJc w:val="left"/>
      <w:pPr>
        <w:tabs>
          <w:tab w:val="num" w:pos="1060"/>
        </w:tabs>
        <w:ind w:left="1060" w:hanging="700"/>
      </w:pPr>
      <w:rPr>
        <w:rFonts w:hint="default"/>
      </w:rPr>
    </w:lvl>
    <w:lvl w:ilvl="1" w:tplc="14DEF022" w:tentative="1">
      <w:start w:val="1"/>
      <w:numFmt w:val="lowerLetter"/>
      <w:lvlText w:val="%2."/>
      <w:lvlJc w:val="left"/>
      <w:pPr>
        <w:tabs>
          <w:tab w:val="num" w:pos="1440"/>
        </w:tabs>
        <w:ind w:left="1440" w:hanging="360"/>
      </w:pPr>
    </w:lvl>
    <w:lvl w:ilvl="2" w:tplc="126ADAD2" w:tentative="1">
      <w:start w:val="1"/>
      <w:numFmt w:val="lowerRoman"/>
      <w:lvlText w:val="%3."/>
      <w:lvlJc w:val="right"/>
      <w:pPr>
        <w:tabs>
          <w:tab w:val="num" w:pos="2160"/>
        </w:tabs>
        <w:ind w:left="2160" w:hanging="180"/>
      </w:pPr>
    </w:lvl>
    <w:lvl w:ilvl="3" w:tplc="52A04776" w:tentative="1">
      <w:start w:val="1"/>
      <w:numFmt w:val="decimal"/>
      <w:lvlText w:val="%4."/>
      <w:lvlJc w:val="left"/>
      <w:pPr>
        <w:tabs>
          <w:tab w:val="num" w:pos="2880"/>
        </w:tabs>
        <w:ind w:left="2880" w:hanging="360"/>
      </w:pPr>
    </w:lvl>
    <w:lvl w:ilvl="4" w:tplc="D62037C4" w:tentative="1">
      <w:start w:val="1"/>
      <w:numFmt w:val="lowerLetter"/>
      <w:lvlText w:val="%5."/>
      <w:lvlJc w:val="left"/>
      <w:pPr>
        <w:tabs>
          <w:tab w:val="num" w:pos="3600"/>
        </w:tabs>
        <w:ind w:left="3600" w:hanging="360"/>
      </w:pPr>
    </w:lvl>
    <w:lvl w:ilvl="5" w:tplc="CBDC41D2" w:tentative="1">
      <w:start w:val="1"/>
      <w:numFmt w:val="lowerRoman"/>
      <w:lvlText w:val="%6."/>
      <w:lvlJc w:val="right"/>
      <w:pPr>
        <w:tabs>
          <w:tab w:val="num" w:pos="4320"/>
        </w:tabs>
        <w:ind w:left="4320" w:hanging="180"/>
      </w:pPr>
    </w:lvl>
    <w:lvl w:ilvl="6" w:tplc="808C17AC" w:tentative="1">
      <w:start w:val="1"/>
      <w:numFmt w:val="decimal"/>
      <w:lvlText w:val="%7."/>
      <w:lvlJc w:val="left"/>
      <w:pPr>
        <w:tabs>
          <w:tab w:val="num" w:pos="5040"/>
        </w:tabs>
        <w:ind w:left="5040" w:hanging="360"/>
      </w:pPr>
    </w:lvl>
    <w:lvl w:ilvl="7" w:tplc="87EC1124" w:tentative="1">
      <w:start w:val="1"/>
      <w:numFmt w:val="lowerLetter"/>
      <w:lvlText w:val="%8."/>
      <w:lvlJc w:val="left"/>
      <w:pPr>
        <w:tabs>
          <w:tab w:val="num" w:pos="5760"/>
        </w:tabs>
        <w:ind w:left="5760" w:hanging="360"/>
      </w:pPr>
    </w:lvl>
    <w:lvl w:ilvl="8" w:tplc="19620430" w:tentative="1">
      <w:start w:val="1"/>
      <w:numFmt w:val="lowerRoman"/>
      <w:lvlText w:val="%9."/>
      <w:lvlJc w:val="right"/>
      <w:pPr>
        <w:tabs>
          <w:tab w:val="num" w:pos="6480"/>
        </w:tabs>
        <w:ind w:left="6480" w:hanging="180"/>
      </w:pPr>
    </w:lvl>
  </w:abstractNum>
  <w:abstractNum w:abstractNumId="4" w15:restartNumberingAfterBreak="0">
    <w:nsid w:val="599D2213"/>
    <w:multiLevelType w:val="multilevel"/>
    <w:tmpl w:val="A8568BD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20049F5"/>
    <w:multiLevelType w:val="hybridMultilevel"/>
    <w:tmpl w:val="F8A680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8B5056A"/>
    <w:multiLevelType w:val="multilevel"/>
    <w:tmpl w:val="091839C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8956805">
    <w:abstractNumId w:val="3"/>
  </w:num>
  <w:num w:numId="2" w16cid:durableId="1066341514">
    <w:abstractNumId w:val="0"/>
  </w:num>
  <w:num w:numId="3" w16cid:durableId="1122845322">
    <w:abstractNumId w:val="1"/>
  </w:num>
  <w:num w:numId="4" w16cid:durableId="153960365">
    <w:abstractNumId w:val="4"/>
  </w:num>
  <w:num w:numId="5" w16cid:durableId="1889291996">
    <w:abstractNumId w:val="6"/>
  </w:num>
  <w:num w:numId="6" w16cid:durableId="1932002128">
    <w:abstractNumId w:val="5"/>
  </w:num>
  <w:num w:numId="7" w16cid:durableId="1804880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483"/>
    <w:rsid w:val="00005761"/>
    <w:rsid w:val="00007A13"/>
    <w:rsid w:val="000229E5"/>
    <w:rsid w:val="00025851"/>
    <w:rsid w:val="00025B79"/>
    <w:rsid w:val="0003275F"/>
    <w:rsid w:val="00032E72"/>
    <w:rsid w:val="00057A4C"/>
    <w:rsid w:val="00060C87"/>
    <w:rsid w:val="00061669"/>
    <w:rsid w:val="00064510"/>
    <w:rsid w:val="00072EA4"/>
    <w:rsid w:val="0008133E"/>
    <w:rsid w:val="00086C91"/>
    <w:rsid w:val="00090256"/>
    <w:rsid w:val="00091314"/>
    <w:rsid w:val="000939D7"/>
    <w:rsid w:val="00094003"/>
    <w:rsid w:val="00095B50"/>
    <w:rsid w:val="00097E47"/>
    <w:rsid w:val="000A4E78"/>
    <w:rsid w:val="000B4B79"/>
    <w:rsid w:val="000D0E4C"/>
    <w:rsid w:val="000D3AC7"/>
    <w:rsid w:val="000D53F5"/>
    <w:rsid w:val="000E279C"/>
    <w:rsid w:val="000E7E2A"/>
    <w:rsid w:val="000F6CCF"/>
    <w:rsid w:val="00110179"/>
    <w:rsid w:val="0011758C"/>
    <w:rsid w:val="001202AA"/>
    <w:rsid w:val="0012235B"/>
    <w:rsid w:val="00127D96"/>
    <w:rsid w:val="00130096"/>
    <w:rsid w:val="00133787"/>
    <w:rsid w:val="00140487"/>
    <w:rsid w:val="00146142"/>
    <w:rsid w:val="001527EF"/>
    <w:rsid w:val="001543F1"/>
    <w:rsid w:val="00154A00"/>
    <w:rsid w:val="00165212"/>
    <w:rsid w:val="0017174E"/>
    <w:rsid w:val="00173BB6"/>
    <w:rsid w:val="00175330"/>
    <w:rsid w:val="00181F91"/>
    <w:rsid w:val="00194053"/>
    <w:rsid w:val="00197A22"/>
    <w:rsid w:val="001A0409"/>
    <w:rsid w:val="001A6BDC"/>
    <w:rsid w:val="001E3176"/>
    <w:rsid w:val="001E77CF"/>
    <w:rsid w:val="001F0384"/>
    <w:rsid w:val="001F1FBB"/>
    <w:rsid w:val="001F4219"/>
    <w:rsid w:val="001F5A12"/>
    <w:rsid w:val="001F70AD"/>
    <w:rsid w:val="001F7863"/>
    <w:rsid w:val="0020509E"/>
    <w:rsid w:val="00215EB7"/>
    <w:rsid w:val="002178B1"/>
    <w:rsid w:val="00221505"/>
    <w:rsid w:val="00221DA7"/>
    <w:rsid w:val="002277FB"/>
    <w:rsid w:val="0023163F"/>
    <w:rsid w:val="00241B90"/>
    <w:rsid w:val="0024209E"/>
    <w:rsid w:val="0024388A"/>
    <w:rsid w:val="002577B4"/>
    <w:rsid w:val="00264C3E"/>
    <w:rsid w:val="00264D84"/>
    <w:rsid w:val="00273280"/>
    <w:rsid w:val="00273C0D"/>
    <w:rsid w:val="00290483"/>
    <w:rsid w:val="00293D0C"/>
    <w:rsid w:val="0029635C"/>
    <w:rsid w:val="002A484C"/>
    <w:rsid w:val="002B1140"/>
    <w:rsid w:val="002C02A1"/>
    <w:rsid w:val="002C09ED"/>
    <w:rsid w:val="002C3583"/>
    <w:rsid w:val="002C6A9C"/>
    <w:rsid w:val="002C6F97"/>
    <w:rsid w:val="002E307B"/>
    <w:rsid w:val="002E6BFD"/>
    <w:rsid w:val="00307D3D"/>
    <w:rsid w:val="00310312"/>
    <w:rsid w:val="003268F3"/>
    <w:rsid w:val="003275E3"/>
    <w:rsid w:val="00327A50"/>
    <w:rsid w:val="00335EE7"/>
    <w:rsid w:val="00340559"/>
    <w:rsid w:val="00346092"/>
    <w:rsid w:val="00356C2C"/>
    <w:rsid w:val="0036164B"/>
    <w:rsid w:val="003651D9"/>
    <w:rsid w:val="0036791D"/>
    <w:rsid w:val="0038570B"/>
    <w:rsid w:val="00392D56"/>
    <w:rsid w:val="00393E37"/>
    <w:rsid w:val="003956AD"/>
    <w:rsid w:val="003979B5"/>
    <w:rsid w:val="003A70B9"/>
    <w:rsid w:val="003B1B45"/>
    <w:rsid w:val="003B52B7"/>
    <w:rsid w:val="003C1843"/>
    <w:rsid w:val="003D192D"/>
    <w:rsid w:val="003D4AEB"/>
    <w:rsid w:val="003E1681"/>
    <w:rsid w:val="003E7B26"/>
    <w:rsid w:val="00400652"/>
    <w:rsid w:val="00405084"/>
    <w:rsid w:val="00405736"/>
    <w:rsid w:val="00407682"/>
    <w:rsid w:val="00412E7F"/>
    <w:rsid w:val="00414170"/>
    <w:rsid w:val="004179DA"/>
    <w:rsid w:val="0043157A"/>
    <w:rsid w:val="004366A3"/>
    <w:rsid w:val="00440540"/>
    <w:rsid w:val="00442EBC"/>
    <w:rsid w:val="00447BB7"/>
    <w:rsid w:val="00455299"/>
    <w:rsid w:val="0045621A"/>
    <w:rsid w:val="0046003B"/>
    <w:rsid w:val="00473488"/>
    <w:rsid w:val="00474DEE"/>
    <w:rsid w:val="00484063"/>
    <w:rsid w:val="00484789"/>
    <w:rsid w:val="004B0CAE"/>
    <w:rsid w:val="004B1EB1"/>
    <w:rsid w:val="004C16CE"/>
    <w:rsid w:val="004C48D2"/>
    <w:rsid w:val="004C6785"/>
    <w:rsid w:val="004D6F63"/>
    <w:rsid w:val="004D7681"/>
    <w:rsid w:val="00506BCC"/>
    <w:rsid w:val="0051077B"/>
    <w:rsid w:val="005149B9"/>
    <w:rsid w:val="00515FE9"/>
    <w:rsid w:val="00525BA4"/>
    <w:rsid w:val="005464E6"/>
    <w:rsid w:val="00546DCF"/>
    <w:rsid w:val="00547CEA"/>
    <w:rsid w:val="00552BE3"/>
    <w:rsid w:val="00553936"/>
    <w:rsid w:val="005547EE"/>
    <w:rsid w:val="005616C8"/>
    <w:rsid w:val="0056467A"/>
    <w:rsid w:val="00570834"/>
    <w:rsid w:val="00573728"/>
    <w:rsid w:val="00582B18"/>
    <w:rsid w:val="00587F7A"/>
    <w:rsid w:val="00590C2E"/>
    <w:rsid w:val="00594511"/>
    <w:rsid w:val="005A2D62"/>
    <w:rsid w:val="005A2DDF"/>
    <w:rsid w:val="005B71AF"/>
    <w:rsid w:val="005D1AF7"/>
    <w:rsid w:val="005D37EF"/>
    <w:rsid w:val="005E0F1D"/>
    <w:rsid w:val="005E6818"/>
    <w:rsid w:val="0061152F"/>
    <w:rsid w:val="006128F8"/>
    <w:rsid w:val="00613847"/>
    <w:rsid w:val="00617503"/>
    <w:rsid w:val="00623BC8"/>
    <w:rsid w:val="006259CA"/>
    <w:rsid w:val="00641AD9"/>
    <w:rsid w:val="00671AA1"/>
    <w:rsid w:val="0067244A"/>
    <w:rsid w:val="006724B8"/>
    <w:rsid w:val="00672757"/>
    <w:rsid w:val="006755A7"/>
    <w:rsid w:val="0068314C"/>
    <w:rsid w:val="00686C18"/>
    <w:rsid w:val="006905BA"/>
    <w:rsid w:val="006A206A"/>
    <w:rsid w:val="006A2E29"/>
    <w:rsid w:val="006A6AB0"/>
    <w:rsid w:val="006A757E"/>
    <w:rsid w:val="006C1696"/>
    <w:rsid w:val="006E1F17"/>
    <w:rsid w:val="006E684E"/>
    <w:rsid w:val="006E6AD9"/>
    <w:rsid w:val="006F61B1"/>
    <w:rsid w:val="00702187"/>
    <w:rsid w:val="00705532"/>
    <w:rsid w:val="007122B1"/>
    <w:rsid w:val="00715F61"/>
    <w:rsid w:val="00723A87"/>
    <w:rsid w:val="00723E88"/>
    <w:rsid w:val="00736287"/>
    <w:rsid w:val="007561AC"/>
    <w:rsid w:val="00756FB2"/>
    <w:rsid w:val="007656BA"/>
    <w:rsid w:val="00774D29"/>
    <w:rsid w:val="007817AC"/>
    <w:rsid w:val="00783DF8"/>
    <w:rsid w:val="00786670"/>
    <w:rsid w:val="00793469"/>
    <w:rsid w:val="007B040A"/>
    <w:rsid w:val="007B1AB0"/>
    <w:rsid w:val="007B4E2C"/>
    <w:rsid w:val="007B5EB4"/>
    <w:rsid w:val="007B7095"/>
    <w:rsid w:val="007B795F"/>
    <w:rsid w:val="007C73BB"/>
    <w:rsid w:val="007D24E6"/>
    <w:rsid w:val="007E0CD1"/>
    <w:rsid w:val="007E216F"/>
    <w:rsid w:val="007E30E5"/>
    <w:rsid w:val="007E4771"/>
    <w:rsid w:val="007E5279"/>
    <w:rsid w:val="007F4504"/>
    <w:rsid w:val="0081047C"/>
    <w:rsid w:val="00815389"/>
    <w:rsid w:val="00853246"/>
    <w:rsid w:val="008607AE"/>
    <w:rsid w:val="0086184B"/>
    <w:rsid w:val="00872482"/>
    <w:rsid w:val="00893C81"/>
    <w:rsid w:val="008A1E81"/>
    <w:rsid w:val="008B0603"/>
    <w:rsid w:val="008B0A53"/>
    <w:rsid w:val="008B3FDA"/>
    <w:rsid w:val="008B7471"/>
    <w:rsid w:val="008C5AD2"/>
    <w:rsid w:val="008D45B4"/>
    <w:rsid w:val="008D5E40"/>
    <w:rsid w:val="008D69E8"/>
    <w:rsid w:val="008D7BD7"/>
    <w:rsid w:val="008E690C"/>
    <w:rsid w:val="008F2BEA"/>
    <w:rsid w:val="008F6519"/>
    <w:rsid w:val="00900CBD"/>
    <w:rsid w:val="0091383B"/>
    <w:rsid w:val="00927A0F"/>
    <w:rsid w:val="0095212E"/>
    <w:rsid w:val="00954F92"/>
    <w:rsid w:val="00962CEF"/>
    <w:rsid w:val="0096558F"/>
    <w:rsid w:val="00971144"/>
    <w:rsid w:val="00975DB4"/>
    <w:rsid w:val="0098207E"/>
    <w:rsid w:val="009865BD"/>
    <w:rsid w:val="0098679F"/>
    <w:rsid w:val="0099193E"/>
    <w:rsid w:val="00991AD1"/>
    <w:rsid w:val="009C6023"/>
    <w:rsid w:val="009D1976"/>
    <w:rsid w:val="009D1B0D"/>
    <w:rsid w:val="009D1ECC"/>
    <w:rsid w:val="009E5659"/>
    <w:rsid w:val="009F04FD"/>
    <w:rsid w:val="009F6C07"/>
    <w:rsid w:val="009F7BAF"/>
    <w:rsid w:val="00A00A0D"/>
    <w:rsid w:val="00A056A0"/>
    <w:rsid w:val="00A05DEB"/>
    <w:rsid w:val="00A1134C"/>
    <w:rsid w:val="00A433F7"/>
    <w:rsid w:val="00A53246"/>
    <w:rsid w:val="00A557AB"/>
    <w:rsid w:val="00A637B4"/>
    <w:rsid w:val="00A8577B"/>
    <w:rsid w:val="00A866FA"/>
    <w:rsid w:val="00A913C8"/>
    <w:rsid w:val="00A96515"/>
    <w:rsid w:val="00AA33E7"/>
    <w:rsid w:val="00AA68B1"/>
    <w:rsid w:val="00AB1963"/>
    <w:rsid w:val="00AC3997"/>
    <w:rsid w:val="00AD2029"/>
    <w:rsid w:val="00AD6AED"/>
    <w:rsid w:val="00AE21F5"/>
    <w:rsid w:val="00AF15A5"/>
    <w:rsid w:val="00AF5996"/>
    <w:rsid w:val="00AF6298"/>
    <w:rsid w:val="00B11830"/>
    <w:rsid w:val="00B16C54"/>
    <w:rsid w:val="00B2177D"/>
    <w:rsid w:val="00B217FA"/>
    <w:rsid w:val="00B24826"/>
    <w:rsid w:val="00B315A6"/>
    <w:rsid w:val="00B31F79"/>
    <w:rsid w:val="00B335E8"/>
    <w:rsid w:val="00B352CE"/>
    <w:rsid w:val="00B360F7"/>
    <w:rsid w:val="00B375E5"/>
    <w:rsid w:val="00B376C8"/>
    <w:rsid w:val="00B400BB"/>
    <w:rsid w:val="00B432D4"/>
    <w:rsid w:val="00B46A06"/>
    <w:rsid w:val="00B55C01"/>
    <w:rsid w:val="00B644CB"/>
    <w:rsid w:val="00B7232D"/>
    <w:rsid w:val="00B7389D"/>
    <w:rsid w:val="00B744DF"/>
    <w:rsid w:val="00B80FC3"/>
    <w:rsid w:val="00B96EFD"/>
    <w:rsid w:val="00BA2B6B"/>
    <w:rsid w:val="00BA54DD"/>
    <w:rsid w:val="00BA70FD"/>
    <w:rsid w:val="00BB320C"/>
    <w:rsid w:val="00BB37DB"/>
    <w:rsid w:val="00BB5D70"/>
    <w:rsid w:val="00BB78D1"/>
    <w:rsid w:val="00BD08CD"/>
    <w:rsid w:val="00BD2C4D"/>
    <w:rsid w:val="00BD4B35"/>
    <w:rsid w:val="00BD4BAA"/>
    <w:rsid w:val="00BE147B"/>
    <w:rsid w:val="00BE53DF"/>
    <w:rsid w:val="00C12A78"/>
    <w:rsid w:val="00C2025F"/>
    <w:rsid w:val="00C21CDF"/>
    <w:rsid w:val="00C25AD3"/>
    <w:rsid w:val="00C265BB"/>
    <w:rsid w:val="00C277AC"/>
    <w:rsid w:val="00C33E76"/>
    <w:rsid w:val="00C354C4"/>
    <w:rsid w:val="00C63928"/>
    <w:rsid w:val="00C73D3C"/>
    <w:rsid w:val="00C75A4F"/>
    <w:rsid w:val="00C8572E"/>
    <w:rsid w:val="00C92C0B"/>
    <w:rsid w:val="00C95328"/>
    <w:rsid w:val="00CA4B09"/>
    <w:rsid w:val="00CA75D2"/>
    <w:rsid w:val="00CB0BC8"/>
    <w:rsid w:val="00CB4A97"/>
    <w:rsid w:val="00CB4E8B"/>
    <w:rsid w:val="00CB6D09"/>
    <w:rsid w:val="00CC07DC"/>
    <w:rsid w:val="00CC20CD"/>
    <w:rsid w:val="00CD0086"/>
    <w:rsid w:val="00CD011B"/>
    <w:rsid w:val="00CD1BC4"/>
    <w:rsid w:val="00CD2101"/>
    <w:rsid w:val="00CD5398"/>
    <w:rsid w:val="00CD7073"/>
    <w:rsid w:val="00CE463E"/>
    <w:rsid w:val="00CF55CE"/>
    <w:rsid w:val="00D01C51"/>
    <w:rsid w:val="00D06251"/>
    <w:rsid w:val="00D30EEE"/>
    <w:rsid w:val="00D33EC0"/>
    <w:rsid w:val="00D35368"/>
    <w:rsid w:val="00D35EB3"/>
    <w:rsid w:val="00D36E39"/>
    <w:rsid w:val="00D43323"/>
    <w:rsid w:val="00D4514F"/>
    <w:rsid w:val="00D50788"/>
    <w:rsid w:val="00D5368C"/>
    <w:rsid w:val="00D55638"/>
    <w:rsid w:val="00D56EFB"/>
    <w:rsid w:val="00D6563E"/>
    <w:rsid w:val="00D82BE3"/>
    <w:rsid w:val="00D864D2"/>
    <w:rsid w:val="00D90A16"/>
    <w:rsid w:val="00DA3E63"/>
    <w:rsid w:val="00DA5A4A"/>
    <w:rsid w:val="00DB03B4"/>
    <w:rsid w:val="00DB6013"/>
    <w:rsid w:val="00DE4100"/>
    <w:rsid w:val="00DF0209"/>
    <w:rsid w:val="00DF0A5D"/>
    <w:rsid w:val="00DF7D42"/>
    <w:rsid w:val="00E0207C"/>
    <w:rsid w:val="00E02EE5"/>
    <w:rsid w:val="00E162F4"/>
    <w:rsid w:val="00E2027C"/>
    <w:rsid w:val="00E2451E"/>
    <w:rsid w:val="00E269D9"/>
    <w:rsid w:val="00E26C95"/>
    <w:rsid w:val="00E34DDC"/>
    <w:rsid w:val="00E36522"/>
    <w:rsid w:val="00E4782B"/>
    <w:rsid w:val="00E521F5"/>
    <w:rsid w:val="00E66579"/>
    <w:rsid w:val="00E76687"/>
    <w:rsid w:val="00E77CCD"/>
    <w:rsid w:val="00E80442"/>
    <w:rsid w:val="00E84136"/>
    <w:rsid w:val="00E84345"/>
    <w:rsid w:val="00E879D1"/>
    <w:rsid w:val="00E94C2E"/>
    <w:rsid w:val="00EA1C8D"/>
    <w:rsid w:val="00EA73FF"/>
    <w:rsid w:val="00EA7F4C"/>
    <w:rsid w:val="00EC127B"/>
    <w:rsid w:val="00EC1A64"/>
    <w:rsid w:val="00EC1CAC"/>
    <w:rsid w:val="00EC1FF6"/>
    <w:rsid w:val="00ED0312"/>
    <w:rsid w:val="00ED4D95"/>
    <w:rsid w:val="00ED5D62"/>
    <w:rsid w:val="00EE4E09"/>
    <w:rsid w:val="00EF13D0"/>
    <w:rsid w:val="00EF1915"/>
    <w:rsid w:val="00F008C6"/>
    <w:rsid w:val="00F01A89"/>
    <w:rsid w:val="00F01E79"/>
    <w:rsid w:val="00F032A7"/>
    <w:rsid w:val="00F157C2"/>
    <w:rsid w:val="00F17561"/>
    <w:rsid w:val="00F37701"/>
    <w:rsid w:val="00F405E6"/>
    <w:rsid w:val="00F40ACA"/>
    <w:rsid w:val="00F50249"/>
    <w:rsid w:val="00F52A36"/>
    <w:rsid w:val="00F63BB1"/>
    <w:rsid w:val="00F67C59"/>
    <w:rsid w:val="00F72F9D"/>
    <w:rsid w:val="00F77C73"/>
    <w:rsid w:val="00F80050"/>
    <w:rsid w:val="00F80E46"/>
    <w:rsid w:val="00F920C5"/>
    <w:rsid w:val="00FA27B3"/>
    <w:rsid w:val="00FA6F0F"/>
    <w:rsid w:val="00FB3740"/>
    <w:rsid w:val="00FB4EC7"/>
    <w:rsid w:val="00FB5F80"/>
    <w:rsid w:val="00FC1580"/>
    <w:rsid w:val="00FC33AB"/>
    <w:rsid w:val="00FD68CC"/>
    <w:rsid w:val="00FE5970"/>
    <w:rsid w:val="00FF167D"/>
    <w:rsid w:val="00FF3C40"/>
    <w:rsid w:val="00FF4C5E"/>
    <w:rsid w:val="00FF5FB4"/>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9458DB"/>
  <w15:docId w15:val="{09C2EA88-4F6A-4D51-9625-36C613B3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79D1"/>
    <w:rPr>
      <w:sz w:val="24"/>
      <w:lang w:val="en-GB"/>
    </w:rPr>
  </w:style>
  <w:style w:type="paragraph" w:styleId="Heading1">
    <w:name w:val="heading 1"/>
    <w:basedOn w:val="Normal"/>
    <w:next w:val="Normal"/>
    <w:uiPriority w:val="9"/>
    <w:qFormat/>
    <w:rsid w:val="00CE463E"/>
    <w:pPr>
      <w:keepNext/>
      <w:numPr>
        <w:numId w:val="4"/>
      </w:numPr>
      <w:spacing w:before="360" w:after="120"/>
      <w:outlineLvl w:val="0"/>
    </w:pPr>
    <w:rPr>
      <w:rFonts w:ascii="Times New Roman" w:hAnsi="Times New Roman"/>
      <w:b/>
      <w:sz w:val="28"/>
    </w:rPr>
  </w:style>
  <w:style w:type="paragraph" w:styleId="Heading2">
    <w:name w:val="heading 2"/>
    <w:basedOn w:val="Normal"/>
    <w:next w:val="Normal"/>
    <w:autoRedefine/>
    <w:qFormat/>
    <w:rsid w:val="00E34DDC"/>
    <w:pPr>
      <w:keepNext/>
      <w:numPr>
        <w:ilvl w:val="1"/>
        <w:numId w:val="4"/>
      </w:numPr>
      <w:spacing w:before="240" w:after="60"/>
      <w:ind w:left="562" w:hanging="562"/>
      <w:outlineLvl w:val="1"/>
    </w:pPr>
    <w:rPr>
      <w:rFonts w:ascii="Times New Roman" w:hAnsi="Times New Roman"/>
      <w:b/>
    </w:rPr>
  </w:style>
  <w:style w:type="paragraph" w:styleId="Heading3">
    <w:name w:val="heading 3"/>
    <w:basedOn w:val="Normal"/>
    <w:next w:val="Normal"/>
    <w:qFormat/>
    <w:rsid w:val="006128F8"/>
    <w:pPr>
      <w:keepNext/>
      <w:numPr>
        <w:ilvl w:val="2"/>
        <w:numId w:val="4"/>
      </w:numPr>
      <w:spacing w:before="240" w:after="60"/>
      <w:outlineLvl w:val="2"/>
    </w:pPr>
    <w:rPr>
      <w:rFonts w:ascii="Times New Roman" w:hAnsi="Times New Roman"/>
      <w:b/>
      <w:sz w:val="22"/>
    </w:rPr>
  </w:style>
  <w:style w:type="paragraph" w:styleId="Heading4">
    <w:name w:val="heading 4"/>
    <w:basedOn w:val="Normal"/>
    <w:next w:val="Normal"/>
    <w:autoRedefine/>
    <w:qFormat/>
    <w:rsid w:val="006128F8"/>
    <w:pPr>
      <w:keepNext/>
      <w:numPr>
        <w:ilvl w:val="3"/>
        <w:numId w:val="4"/>
      </w:numPr>
      <w:spacing w:before="240" w:after="60"/>
      <w:outlineLvl w:val="3"/>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terature">
    <w:name w:val="Literature"/>
    <w:basedOn w:val="Normal"/>
    <w:autoRedefine/>
    <w:qFormat/>
    <w:rsid w:val="00293D0C"/>
    <w:pPr>
      <w:spacing w:after="40"/>
      <w:ind w:left="284" w:hanging="284"/>
    </w:pPr>
    <w:rPr>
      <w:sz w:val="20"/>
    </w:rPr>
  </w:style>
  <w:style w:type="paragraph" w:customStyle="1" w:styleId="Text">
    <w:name w:val="Text"/>
    <w:basedOn w:val="Normal"/>
    <w:autoRedefine/>
    <w:qFormat/>
    <w:rsid w:val="00CE463E"/>
    <w:pPr>
      <w:spacing w:line="240" w:lineRule="exact"/>
      <w:jc w:val="both"/>
    </w:pPr>
    <w:rPr>
      <w:rFonts w:ascii="Times New Roman" w:hAnsi="Times New Roman"/>
      <w:sz w:val="20"/>
    </w:rPr>
  </w:style>
  <w:style w:type="paragraph" w:customStyle="1" w:styleId="TitleofContribution">
    <w:name w:val="Title of Contribution"/>
    <w:basedOn w:val="Normal"/>
    <w:autoRedefine/>
    <w:qFormat/>
    <w:rsid w:val="00FE5970"/>
    <w:rPr>
      <w:rFonts w:ascii="Times New Roman" w:hAnsi="Times New Roman"/>
      <w:b/>
      <w:sz w:val="32"/>
    </w:rPr>
  </w:style>
  <w:style w:type="paragraph" w:customStyle="1" w:styleId="Abstract">
    <w:name w:val="Abstract"/>
    <w:basedOn w:val="Heading1"/>
    <w:qFormat/>
    <w:rsid w:val="002C09ED"/>
    <w:pPr>
      <w:numPr>
        <w:numId w:val="0"/>
      </w:numPr>
    </w:pPr>
  </w:style>
  <w:style w:type="paragraph" w:styleId="BalloonText">
    <w:name w:val="Balloon Text"/>
    <w:basedOn w:val="Normal"/>
    <w:link w:val="BalloonTextChar"/>
    <w:uiPriority w:val="99"/>
    <w:semiHidden/>
    <w:unhideWhenUsed/>
    <w:rsid w:val="0081047C"/>
    <w:rPr>
      <w:rFonts w:ascii="Tahoma" w:hAnsi="Tahoma" w:cs="Tahoma"/>
      <w:sz w:val="16"/>
      <w:szCs w:val="16"/>
    </w:rPr>
  </w:style>
  <w:style w:type="character" w:customStyle="1" w:styleId="BalloonTextChar">
    <w:name w:val="Balloon Text Char"/>
    <w:basedOn w:val="DefaultParagraphFont"/>
    <w:link w:val="BalloonText"/>
    <w:uiPriority w:val="99"/>
    <w:semiHidden/>
    <w:rsid w:val="0081047C"/>
    <w:rPr>
      <w:rFonts w:ascii="Tahoma" w:hAnsi="Tahoma" w:cs="Tahoma"/>
      <w:sz w:val="16"/>
      <w:szCs w:val="16"/>
    </w:rPr>
  </w:style>
  <w:style w:type="paragraph" w:customStyle="1" w:styleId="Figure">
    <w:name w:val="Figure"/>
    <w:basedOn w:val="Text"/>
    <w:rsid w:val="00097E47"/>
    <w:pPr>
      <w:spacing w:before="200" w:after="80" w:line="240" w:lineRule="auto"/>
    </w:pPr>
    <w:rPr>
      <w:b/>
    </w:rPr>
  </w:style>
  <w:style w:type="table" w:styleId="TableGrid">
    <w:name w:val="Table Grid"/>
    <w:basedOn w:val="TableNormal"/>
    <w:uiPriority w:val="39"/>
    <w:rsid w:val="00D3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ext"/>
    <w:rsid w:val="00D30EEE"/>
    <w:pPr>
      <w:spacing w:before="40" w:after="40" w:line="240" w:lineRule="auto"/>
      <w:jc w:val="left"/>
    </w:pPr>
    <w:rPr>
      <w:b/>
      <w:sz w:val="16"/>
      <w:szCs w:val="16"/>
    </w:rPr>
  </w:style>
  <w:style w:type="paragraph" w:customStyle="1" w:styleId="TableText">
    <w:name w:val="Table Text"/>
    <w:basedOn w:val="Text"/>
    <w:rsid w:val="00D30EEE"/>
    <w:pPr>
      <w:spacing w:before="40" w:after="40" w:line="240" w:lineRule="auto"/>
    </w:pPr>
    <w:rPr>
      <w:sz w:val="16"/>
      <w:szCs w:val="16"/>
    </w:rPr>
  </w:style>
  <w:style w:type="paragraph" w:styleId="Title">
    <w:name w:val="Title"/>
    <w:basedOn w:val="Normal"/>
    <w:next w:val="Normal"/>
    <w:link w:val="TitleChar"/>
    <w:uiPriority w:val="10"/>
    <w:qFormat/>
    <w:rsid w:val="00E84136"/>
    <w:pPr>
      <w:spacing w:before="120" w:after="240"/>
      <w:contextualSpacing/>
      <w:jc w:val="center"/>
    </w:pPr>
    <w:rPr>
      <w:rFonts w:ascii="Times New Roman" w:eastAsiaTheme="majorEastAsia" w:hAnsi="Times New Roman" w:cstheme="majorBidi"/>
      <w:b/>
      <w:color w:val="000000" w:themeColor="text1"/>
      <w:spacing w:val="-10"/>
      <w:kern w:val="28"/>
      <w:sz w:val="32"/>
      <w:szCs w:val="50"/>
      <w:lang w:val="en-IN" w:eastAsia="en-US" w:bidi="hi-IN"/>
      <w14:ligatures w14:val="standardContextual"/>
    </w:rPr>
  </w:style>
  <w:style w:type="character" w:customStyle="1" w:styleId="TitleChar">
    <w:name w:val="Title Char"/>
    <w:basedOn w:val="DefaultParagraphFont"/>
    <w:link w:val="Title"/>
    <w:uiPriority w:val="10"/>
    <w:rsid w:val="00E84136"/>
    <w:rPr>
      <w:rFonts w:ascii="Times New Roman" w:eastAsiaTheme="majorEastAsia" w:hAnsi="Times New Roman" w:cstheme="majorBidi"/>
      <w:b/>
      <w:color w:val="000000" w:themeColor="text1"/>
      <w:spacing w:val="-10"/>
      <w:kern w:val="28"/>
      <w:sz w:val="32"/>
      <w:szCs w:val="50"/>
      <w:lang w:val="en-IN" w:eastAsia="en-US" w:bidi="hi-IN"/>
      <w14:ligatures w14:val="standardContextual"/>
    </w:rPr>
  </w:style>
  <w:style w:type="character" w:styleId="Hyperlink">
    <w:name w:val="Hyperlink"/>
    <w:basedOn w:val="DefaultParagraphFont"/>
    <w:uiPriority w:val="99"/>
    <w:unhideWhenUsed/>
    <w:rsid w:val="00E84136"/>
    <w:rPr>
      <w:color w:val="0000FF" w:themeColor="hyperlink"/>
      <w:u w:val="single"/>
    </w:rPr>
  </w:style>
  <w:style w:type="paragraph" w:styleId="ListParagraph">
    <w:name w:val="List Paragraph"/>
    <w:basedOn w:val="Normal"/>
    <w:uiPriority w:val="34"/>
    <w:qFormat/>
    <w:rsid w:val="00736287"/>
    <w:pPr>
      <w:spacing w:before="120" w:after="120"/>
      <w:ind w:left="720"/>
      <w:contextualSpacing/>
      <w:jc w:val="both"/>
    </w:pPr>
    <w:rPr>
      <w:rFonts w:ascii="Times New Roman" w:eastAsiaTheme="minorHAnsi" w:hAnsi="Times New Roman" w:cstheme="minorBidi"/>
      <w:color w:val="000000" w:themeColor="text1"/>
      <w:kern w:val="2"/>
      <w:sz w:val="20"/>
      <w:szCs w:val="18"/>
      <w:lang w:val="en-IN" w:eastAsia="en-US" w:bidi="hi-IN"/>
      <w14:ligatures w14:val="standardContextual"/>
    </w:rPr>
  </w:style>
  <w:style w:type="paragraph" w:customStyle="1" w:styleId="Table">
    <w:name w:val="Table"/>
    <w:basedOn w:val="Normal"/>
    <w:link w:val="TableChar"/>
    <w:qFormat/>
    <w:rsid w:val="006905BA"/>
    <w:pPr>
      <w:spacing w:before="120" w:after="120"/>
      <w:jc w:val="center"/>
    </w:pPr>
    <w:rPr>
      <w:rFonts w:ascii="Times New Roman" w:eastAsiaTheme="minorHAnsi" w:hAnsi="Times New Roman"/>
      <w:color w:val="000000" w:themeColor="text1"/>
      <w:kern w:val="2"/>
      <w:sz w:val="16"/>
      <w:shd w:val="clear" w:color="auto" w:fill="FFFFFF"/>
      <w:lang w:val="en-IN" w:eastAsia="en-US" w:bidi="hi-IN"/>
      <w14:ligatures w14:val="standardContextual"/>
    </w:rPr>
  </w:style>
  <w:style w:type="character" w:customStyle="1" w:styleId="TableChar">
    <w:name w:val="Table Char"/>
    <w:basedOn w:val="DefaultParagraphFont"/>
    <w:link w:val="Table"/>
    <w:rsid w:val="006905BA"/>
    <w:rPr>
      <w:rFonts w:ascii="Times New Roman" w:eastAsiaTheme="minorHAnsi" w:hAnsi="Times New Roman"/>
      <w:color w:val="000000" w:themeColor="text1"/>
      <w:kern w:val="2"/>
      <w:sz w:val="16"/>
      <w:lang w:val="en-IN" w:eastAsia="en-US" w:bidi="hi-IN"/>
      <w14:ligatures w14:val="standardContextual"/>
    </w:rPr>
  </w:style>
  <w:style w:type="paragraph" w:styleId="Caption">
    <w:name w:val="caption"/>
    <w:basedOn w:val="Normal"/>
    <w:next w:val="Normal"/>
    <w:uiPriority w:val="35"/>
    <w:unhideWhenUsed/>
    <w:qFormat/>
    <w:rsid w:val="00E0207C"/>
    <w:pPr>
      <w:spacing w:after="200"/>
      <w:jc w:val="center"/>
    </w:pPr>
    <w:rPr>
      <w:rFonts w:ascii="Times New Roman" w:eastAsiaTheme="minorHAnsi" w:hAnsi="Times New Roman" w:cstheme="minorBidi"/>
      <w:iCs/>
      <w:color w:val="000000" w:themeColor="text1"/>
      <w:kern w:val="2"/>
      <w:sz w:val="18"/>
      <w:szCs w:val="16"/>
      <w:lang w:val="en-IN" w:eastAsia="en-US" w:bidi="hi-IN"/>
      <w14:ligatures w14:val="standardContextual"/>
    </w:rPr>
  </w:style>
  <w:style w:type="paragraph" w:styleId="Header">
    <w:name w:val="header"/>
    <w:basedOn w:val="Normal"/>
    <w:link w:val="HeaderChar"/>
    <w:uiPriority w:val="99"/>
    <w:unhideWhenUsed/>
    <w:rsid w:val="00FB5F80"/>
    <w:pPr>
      <w:tabs>
        <w:tab w:val="center" w:pos="4513"/>
        <w:tab w:val="right" w:pos="9026"/>
      </w:tabs>
    </w:pPr>
  </w:style>
  <w:style w:type="character" w:customStyle="1" w:styleId="HeaderChar">
    <w:name w:val="Header Char"/>
    <w:basedOn w:val="DefaultParagraphFont"/>
    <w:link w:val="Header"/>
    <w:uiPriority w:val="99"/>
    <w:rsid w:val="00FB5F80"/>
    <w:rPr>
      <w:sz w:val="24"/>
      <w:lang w:val="en-GB"/>
    </w:rPr>
  </w:style>
  <w:style w:type="paragraph" w:styleId="Footer">
    <w:name w:val="footer"/>
    <w:basedOn w:val="Normal"/>
    <w:link w:val="FooterChar"/>
    <w:uiPriority w:val="99"/>
    <w:unhideWhenUsed/>
    <w:rsid w:val="00FB5F80"/>
    <w:pPr>
      <w:tabs>
        <w:tab w:val="center" w:pos="4513"/>
        <w:tab w:val="right" w:pos="9026"/>
      </w:tabs>
    </w:pPr>
  </w:style>
  <w:style w:type="character" w:customStyle="1" w:styleId="FooterChar">
    <w:name w:val="Footer Char"/>
    <w:basedOn w:val="DefaultParagraphFont"/>
    <w:link w:val="Footer"/>
    <w:uiPriority w:val="99"/>
    <w:rsid w:val="00FB5F80"/>
    <w:rPr>
      <w:sz w:val="24"/>
      <w:lang w:val="en-GB"/>
    </w:rPr>
  </w:style>
  <w:style w:type="character" w:styleId="PlaceholderText">
    <w:name w:val="Placeholder Text"/>
    <w:basedOn w:val="DefaultParagraphFont"/>
    <w:uiPriority w:val="99"/>
    <w:semiHidden/>
    <w:rsid w:val="004B0CAE"/>
    <w:rPr>
      <w:color w:val="808080"/>
    </w:rPr>
  </w:style>
  <w:style w:type="paragraph" w:styleId="NormalWeb">
    <w:name w:val="Normal (Web)"/>
    <w:basedOn w:val="Normal"/>
    <w:uiPriority w:val="99"/>
    <w:unhideWhenUsed/>
    <w:rsid w:val="000E7E2A"/>
    <w:pPr>
      <w:spacing w:before="100" w:beforeAutospacing="1" w:after="100" w:afterAutospacing="1"/>
    </w:pPr>
    <w:rPr>
      <w:rFonts w:ascii="Times New Roman" w:eastAsia="Times New Roman" w:hAnsi="Times New Roman"/>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1788">
      <w:bodyDiv w:val="1"/>
      <w:marLeft w:val="0"/>
      <w:marRight w:val="0"/>
      <w:marTop w:val="0"/>
      <w:marBottom w:val="0"/>
      <w:divBdr>
        <w:top w:val="none" w:sz="0" w:space="0" w:color="auto"/>
        <w:left w:val="none" w:sz="0" w:space="0" w:color="auto"/>
        <w:bottom w:val="none" w:sz="0" w:space="0" w:color="auto"/>
        <w:right w:val="none" w:sz="0" w:space="0" w:color="auto"/>
      </w:divBdr>
      <w:divsChild>
        <w:div w:id="545218765">
          <w:marLeft w:val="640"/>
          <w:marRight w:val="0"/>
          <w:marTop w:val="0"/>
          <w:marBottom w:val="0"/>
          <w:divBdr>
            <w:top w:val="none" w:sz="0" w:space="0" w:color="auto"/>
            <w:left w:val="none" w:sz="0" w:space="0" w:color="auto"/>
            <w:bottom w:val="none" w:sz="0" w:space="0" w:color="auto"/>
            <w:right w:val="none" w:sz="0" w:space="0" w:color="auto"/>
          </w:divBdr>
        </w:div>
        <w:div w:id="1344211965">
          <w:marLeft w:val="640"/>
          <w:marRight w:val="0"/>
          <w:marTop w:val="0"/>
          <w:marBottom w:val="0"/>
          <w:divBdr>
            <w:top w:val="none" w:sz="0" w:space="0" w:color="auto"/>
            <w:left w:val="none" w:sz="0" w:space="0" w:color="auto"/>
            <w:bottom w:val="none" w:sz="0" w:space="0" w:color="auto"/>
            <w:right w:val="none" w:sz="0" w:space="0" w:color="auto"/>
          </w:divBdr>
        </w:div>
        <w:div w:id="1918705653">
          <w:marLeft w:val="640"/>
          <w:marRight w:val="0"/>
          <w:marTop w:val="0"/>
          <w:marBottom w:val="0"/>
          <w:divBdr>
            <w:top w:val="none" w:sz="0" w:space="0" w:color="auto"/>
            <w:left w:val="none" w:sz="0" w:space="0" w:color="auto"/>
            <w:bottom w:val="none" w:sz="0" w:space="0" w:color="auto"/>
            <w:right w:val="none" w:sz="0" w:space="0" w:color="auto"/>
          </w:divBdr>
        </w:div>
        <w:div w:id="132332421">
          <w:marLeft w:val="640"/>
          <w:marRight w:val="0"/>
          <w:marTop w:val="0"/>
          <w:marBottom w:val="0"/>
          <w:divBdr>
            <w:top w:val="none" w:sz="0" w:space="0" w:color="auto"/>
            <w:left w:val="none" w:sz="0" w:space="0" w:color="auto"/>
            <w:bottom w:val="none" w:sz="0" w:space="0" w:color="auto"/>
            <w:right w:val="none" w:sz="0" w:space="0" w:color="auto"/>
          </w:divBdr>
        </w:div>
        <w:div w:id="2133939720">
          <w:marLeft w:val="640"/>
          <w:marRight w:val="0"/>
          <w:marTop w:val="0"/>
          <w:marBottom w:val="0"/>
          <w:divBdr>
            <w:top w:val="none" w:sz="0" w:space="0" w:color="auto"/>
            <w:left w:val="none" w:sz="0" w:space="0" w:color="auto"/>
            <w:bottom w:val="none" w:sz="0" w:space="0" w:color="auto"/>
            <w:right w:val="none" w:sz="0" w:space="0" w:color="auto"/>
          </w:divBdr>
        </w:div>
        <w:div w:id="304551032">
          <w:marLeft w:val="640"/>
          <w:marRight w:val="0"/>
          <w:marTop w:val="0"/>
          <w:marBottom w:val="0"/>
          <w:divBdr>
            <w:top w:val="none" w:sz="0" w:space="0" w:color="auto"/>
            <w:left w:val="none" w:sz="0" w:space="0" w:color="auto"/>
            <w:bottom w:val="none" w:sz="0" w:space="0" w:color="auto"/>
            <w:right w:val="none" w:sz="0" w:space="0" w:color="auto"/>
          </w:divBdr>
        </w:div>
        <w:div w:id="1287931327">
          <w:marLeft w:val="640"/>
          <w:marRight w:val="0"/>
          <w:marTop w:val="0"/>
          <w:marBottom w:val="0"/>
          <w:divBdr>
            <w:top w:val="none" w:sz="0" w:space="0" w:color="auto"/>
            <w:left w:val="none" w:sz="0" w:space="0" w:color="auto"/>
            <w:bottom w:val="none" w:sz="0" w:space="0" w:color="auto"/>
            <w:right w:val="none" w:sz="0" w:space="0" w:color="auto"/>
          </w:divBdr>
        </w:div>
        <w:div w:id="1386223930">
          <w:marLeft w:val="640"/>
          <w:marRight w:val="0"/>
          <w:marTop w:val="0"/>
          <w:marBottom w:val="0"/>
          <w:divBdr>
            <w:top w:val="none" w:sz="0" w:space="0" w:color="auto"/>
            <w:left w:val="none" w:sz="0" w:space="0" w:color="auto"/>
            <w:bottom w:val="none" w:sz="0" w:space="0" w:color="auto"/>
            <w:right w:val="none" w:sz="0" w:space="0" w:color="auto"/>
          </w:divBdr>
        </w:div>
        <w:div w:id="1738623529">
          <w:marLeft w:val="640"/>
          <w:marRight w:val="0"/>
          <w:marTop w:val="0"/>
          <w:marBottom w:val="0"/>
          <w:divBdr>
            <w:top w:val="none" w:sz="0" w:space="0" w:color="auto"/>
            <w:left w:val="none" w:sz="0" w:space="0" w:color="auto"/>
            <w:bottom w:val="none" w:sz="0" w:space="0" w:color="auto"/>
            <w:right w:val="none" w:sz="0" w:space="0" w:color="auto"/>
          </w:divBdr>
        </w:div>
        <w:div w:id="731662546">
          <w:marLeft w:val="640"/>
          <w:marRight w:val="0"/>
          <w:marTop w:val="0"/>
          <w:marBottom w:val="0"/>
          <w:divBdr>
            <w:top w:val="none" w:sz="0" w:space="0" w:color="auto"/>
            <w:left w:val="none" w:sz="0" w:space="0" w:color="auto"/>
            <w:bottom w:val="none" w:sz="0" w:space="0" w:color="auto"/>
            <w:right w:val="none" w:sz="0" w:space="0" w:color="auto"/>
          </w:divBdr>
        </w:div>
        <w:div w:id="948203643">
          <w:marLeft w:val="640"/>
          <w:marRight w:val="0"/>
          <w:marTop w:val="0"/>
          <w:marBottom w:val="0"/>
          <w:divBdr>
            <w:top w:val="none" w:sz="0" w:space="0" w:color="auto"/>
            <w:left w:val="none" w:sz="0" w:space="0" w:color="auto"/>
            <w:bottom w:val="none" w:sz="0" w:space="0" w:color="auto"/>
            <w:right w:val="none" w:sz="0" w:space="0" w:color="auto"/>
          </w:divBdr>
        </w:div>
        <w:div w:id="1194805913">
          <w:marLeft w:val="640"/>
          <w:marRight w:val="0"/>
          <w:marTop w:val="0"/>
          <w:marBottom w:val="0"/>
          <w:divBdr>
            <w:top w:val="none" w:sz="0" w:space="0" w:color="auto"/>
            <w:left w:val="none" w:sz="0" w:space="0" w:color="auto"/>
            <w:bottom w:val="none" w:sz="0" w:space="0" w:color="auto"/>
            <w:right w:val="none" w:sz="0" w:space="0" w:color="auto"/>
          </w:divBdr>
        </w:div>
        <w:div w:id="2090229024">
          <w:marLeft w:val="640"/>
          <w:marRight w:val="0"/>
          <w:marTop w:val="0"/>
          <w:marBottom w:val="0"/>
          <w:divBdr>
            <w:top w:val="none" w:sz="0" w:space="0" w:color="auto"/>
            <w:left w:val="none" w:sz="0" w:space="0" w:color="auto"/>
            <w:bottom w:val="none" w:sz="0" w:space="0" w:color="auto"/>
            <w:right w:val="none" w:sz="0" w:space="0" w:color="auto"/>
          </w:divBdr>
        </w:div>
        <w:div w:id="1046174458">
          <w:marLeft w:val="640"/>
          <w:marRight w:val="0"/>
          <w:marTop w:val="0"/>
          <w:marBottom w:val="0"/>
          <w:divBdr>
            <w:top w:val="none" w:sz="0" w:space="0" w:color="auto"/>
            <w:left w:val="none" w:sz="0" w:space="0" w:color="auto"/>
            <w:bottom w:val="none" w:sz="0" w:space="0" w:color="auto"/>
            <w:right w:val="none" w:sz="0" w:space="0" w:color="auto"/>
          </w:divBdr>
        </w:div>
        <w:div w:id="1166746740">
          <w:marLeft w:val="640"/>
          <w:marRight w:val="0"/>
          <w:marTop w:val="0"/>
          <w:marBottom w:val="0"/>
          <w:divBdr>
            <w:top w:val="none" w:sz="0" w:space="0" w:color="auto"/>
            <w:left w:val="none" w:sz="0" w:space="0" w:color="auto"/>
            <w:bottom w:val="none" w:sz="0" w:space="0" w:color="auto"/>
            <w:right w:val="none" w:sz="0" w:space="0" w:color="auto"/>
          </w:divBdr>
        </w:div>
        <w:div w:id="141316182">
          <w:marLeft w:val="640"/>
          <w:marRight w:val="0"/>
          <w:marTop w:val="0"/>
          <w:marBottom w:val="0"/>
          <w:divBdr>
            <w:top w:val="none" w:sz="0" w:space="0" w:color="auto"/>
            <w:left w:val="none" w:sz="0" w:space="0" w:color="auto"/>
            <w:bottom w:val="none" w:sz="0" w:space="0" w:color="auto"/>
            <w:right w:val="none" w:sz="0" w:space="0" w:color="auto"/>
          </w:divBdr>
        </w:div>
        <w:div w:id="478112922">
          <w:marLeft w:val="640"/>
          <w:marRight w:val="0"/>
          <w:marTop w:val="0"/>
          <w:marBottom w:val="0"/>
          <w:divBdr>
            <w:top w:val="none" w:sz="0" w:space="0" w:color="auto"/>
            <w:left w:val="none" w:sz="0" w:space="0" w:color="auto"/>
            <w:bottom w:val="none" w:sz="0" w:space="0" w:color="auto"/>
            <w:right w:val="none" w:sz="0" w:space="0" w:color="auto"/>
          </w:divBdr>
        </w:div>
      </w:divsChild>
    </w:div>
    <w:div w:id="20282960">
      <w:bodyDiv w:val="1"/>
      <w:marLeft w:val="0"/>
      <w:marRight w:val="0"/>
      <w:marTop w:val="0"/>
      <w:marBottom w:val="0"/>
      <w:divBdr>
        <w:top w:val="none" w:sz="0" w:space="0" w:color="auto"/>
        <w:left w:val="none" w:sz="0" w:space="0" w:color="auto"/>
        <w:bottom w:val="none" w:sz="0" w:space="0" w:color="auto"/>
        <w:right w:val="none" w:sz="0" w:space="0" w:color="auto"/>
      </w:divBdr>
      <w:divsChild>
        <w:div w:id="672995377">
          <w:marLeft w:val="640"/>
          <w:marRight w:val="0"/>
          <w:marTop w:val="0"/>
          <w:marBottom w:val="0"/>
          <w:divBdr>
            <w:top w:val="none" w:sz="0" w:space="0" w:color="auto"/>
            <w:left w:val="none" w:sz="0" w:space="0" w:color="auto"/>
            <w:bottom w:val="none" w:sz="0" w:space="0" w:color="auto"/>
            <w:right w:val="none" w:sz="0" w:space="0" w:color="auto"/>
          </w:divBdr>
        </w:div>
        <w:div w:id="580137478">
          <w:marLeft w:val="640"/>
          <w:marRight w:val="0"/>
          <w:marTop w:val="0"/>
          <w:marBottom w:val="0"/>
          <w:divBdr>
            <w:top w:val="none" w:sz="0" w:space="0" w:color="auto"/>
            <w:left w:val="none" w:sz="0" w:space="0" w:color="auto"/>
            <w:bottom w:val="none" w:sz="0" w:space="0" w:color="auto"/>
            <w:right w:val="none" w:sz="0" w:space="0" w:color="auto"/>
          </w:divBdr>
        </w:div>
        <w:div w:id="459344966">
          <w:marLeft w:val="640"/>
          <w:marRight w:val="0"/>
          <w:marTop w:val="0"/>
          <w:marBottom w:val="0"/>
          <w:divBdr>
            <w:top w:val="none" w:sz="0" w:space="0" w:color="auto"/>
            <w:left w:val="none" w:sz="0" w:space="0" w:color="auto"/>
            <w:bottom w:val="none" w:sz="0" w:space="0" w:color="auto"/>
            <w:right w:val="none" w:sz="0" w:space="0" w:color="auto"/>
          </w:divBdr>
        </w:div>
        <w:div w:id="1521554400">
          <w:marLeft w:val="640"/>
          <w:marRight w:val="0"/>
          <w:marTop w:val="0"/>
          <w:marBottom w:val="0"/>
          <w:divBdr>
            <w:top w:val="none" w:sz="0" w:space="0" w:color="auto"/>
            <w:left w:val="none" w:sz="0" w:space="0" w:color="auto"/>
            <w:bottom w:val="none" w:sz="0" w:space="0" w:color="auto"/>
            <w:right w:val="none" w:sz="0" w:space="0" w:color="auto"/>
          </w:divBdr>
        </w:div>
        <w:div w:id="1978485085">
          <w:marLeft w:val="640"/>
          <w:marRight w:val="0"/>
          <w:marTop w:val="0"/>
          <w:marBottom w:val="0"/>
          <w:divBdr>
            <w:top w:val="none" w:sz="0" w:space="0" w:color="auto"/>
            <w:left w:val="none" w:sz="0" w:space="0" w:color="auto"/>
            <w:bottom w:val="none" w:sz="0" w:space="0" w:color="auto"/>
            <w:right w:val="none" w:sz="0" w:space="0" w:color="auto"/>
          </w:divBdr>
        </w:div>
        <w:div w:id="88821530">
          <w:marLeft w:val="640"/>
          <w:marRight w:val="0"/>
          <w:marTop w:val="0"/>
          <w:marBottom w:val="0"/>
          <w:divBdr>
            <w:top w:val="none" w:sz="0" w:space="0" w:color="auto"/>
            <w:left w:val="none" w:sz="0" w:space="0" w:color="auto"/>
            <w:bottom w:val="none" w:sz="0" w:space="0" w:color="auto"/>
            <w:right w:val="none" w:sz="0" w:space="0" w:color="auto"/>
          </w:divBdr>
        </w:div>
        <w:div w:id="1104157117">
          <w:marLeft w:val="640"/>
          <w:marRight w:val="0"/>
          <w:marTop w:val="0"/>
          <w:marBottom w:val="0"/>
          <w:divBdr>
            <w:top w:val="none" w:sz="0" w:space="0" w:color="auto"/>
            <w:left w:val="none" w:sz="0" w:space="0" w:color="auto"/>
            <w:bottom w:val="none" w:sz="0" w:space="0" w:color="auto"/>
            <w:right w:val="none" w:sz="0" w:space="0" w:color="auto"/>
          </w:divBdr>
        </w:div>
        <w:div w:id="145167964">
          <w:marLeft w:val="640"/>
          <w:marRight w:val="0"/>
          <w:marTop w:val="0"/>
          <w:marBottom w:val="0"/>
          <w:divBdr>
            <w:top w:val="none" w:sz="0" w:space="0" w:color="auto"/>
            <w:left w:val="none" w:sz="0" w:space="0" w:color="auto"/>
            <w:bottom w:val="none" w:sz="0" w:space="0" w:color="auto"/>
            <w:right w:val="none" w:sz="0" w:space="0" w:color="auto"/>
          </w:divBdr>
        </w:div>
        <w:div w:id="1205017685">
          <w:marLeft w:val="640"/>
          <w:marRight w:val="0"/>
          <w:marTop w:val="0"/>
          <w:marBottom w:val="0"/>
          <w:divBdr>
            <w:top w:val="none" w:sz="0" w:space="0" w:color="auto"/>
            <w:left w:val="none" w:sz="0" w:space="0" w:color="auto"/>
            <w:bottom w:val="none" w:sz="0" w:space="0" w:color="auto"/>
            <w:right w:val="none" w:sz="0" w:space="0" w:color="auto"/>
          </w:divBdr>
        </w:div>
        <w:div w:id="1917207831">
          <w:marLeft w:val="640"/>
          <w:marRight w:val="0"/>
          <w:marTop w:val="0"/>
          <w:marBottom w:val="0"/>
          <w:divBdr>
            <w:top w:val="none" w:sz="0" w:space="0" w:color="auto"/>
            <w:left w:val="none" w:sz="0" w:space="0" w:color="auto"/>
            <w:bottom w:val="none" w:sz="0" w:space="0" w:color="auto"/>
            <w:right w:val="none" w:sz="0" w:space="0" w:color="auto"/>
          </w:divBdr>
        </w:div>
        <w:div w:id="584068796">
          <w:marLeft w:val="640"/>
          <w:marRight w:val="0"/>
          <w:marTop w:val="0"/>
          <w:marBottom w:val="0"/>
          <w:divBdr>
            <w:top w:val="none" w:sz="0" w:space="0" w:color="auto"/>
            <w:left w:val="none" w:sz="0" w:space="0" w:color="auto"/>
            <w:bottom w:val="none" w:sz="0" w:space="0" w:color="auto"/>
            <w:right w:val="none" w:sz="0" w:space="0" w:color="auto"/>
          </w:divBdr>
        </w:div>
        <w:div w:id="1816483263">
          <w:marLeft w:val="640"/>
          <w:marRight w:val="0"/>
          <w:marTop w:val="0"/>
          <w:marBottom w:val="0"/>
          <w:divBdr>
            <w:top w:val="none" w:sz="0" w:space="0" w:color="auto"/>
            <w:left w:val="none" w:sz="0" w:space="0" w:color="auto"/>
            <w:bottom w:val="none" w:sz="0" w:space="0" w:color="auto"/>
            <w:right w:val="none" w:sz="0" w:space="0" w:color="auto"/>
          </w:divBdr>
        </w:div>
        <w:div w:id="544877366">
          <w:marLeft w:val="640"/>
          <w:marRight w:val="0"/>
          <w:marTop w:val="0"/>
          <w:marBottom w:val="0"/>
          <w:divBdr>
            <w:top w:val="none" w:sz="0" w:space="0" w:color="auto"/>
            <w:left w:val="none" w:sz="0" w:space="0" w:color="auto"/>
            <w:bottom w:val="none" w:sz="0" w:space="0" w:color="auto"/>
            <w:right w:val="none" w:sz="0" w:space="0" w:color="auto"/>
          </w:divBdr>
        </w:div>
        <w:div w:id="1554464833">
          <w:marLeft w:val="640"/>
          <w:marRight w:val="0"/>
          <w:marTop w:val="0"/>
          <w:marBottom w:val="0"/>
          <w:divBdr>
            <w:top w:val="none" w:sz="0" w:space="0" w:color="auto"/>
            <w:left w:val="none" w:sz="0" w:space="0" w:color="auto"/>
            <w:bottom w:val="none" w:sz="0" w:space="0" w:color="auto"/>
            <w:right w:val="none" w:sz="0" w:space="0" w:color="auto"/>
          </w:divBdr>
        </w:div>
        <w:div w:id="150218397">
          <w:marLeft w:val="640"/>
          <w:marRight w:val="0"/>
          <w:marTop w:val="0"/>
          <w:marBottom w:val="0"/>
          <w:divBdr>
            <w:top w:val="none" w:sz="0" w:space="0" w:color="auto"/>
            <w:left w:val="none" w:sz="0" w:space="0" w:color="auto"/>
            <w:bottom w:val="none" w:sz="0" w:space="0" w:color="auto"/>
            <w:right w:val="none" w:sz="0" w:space="0" w:color="auto"/>
          </w:divBdr>
        </w:div>
        <w:div w:id="2018579872">
          <w:marLeft w:val="640"/>
          <w:marRight w:val="0"/>
          <w:marTop w:val="0"/>
          <w:marBottom w:val="0"/>
          <w:divBdr>
            <w:top w:val="none" w:sz="0" w:space="0" w:color="auto"/>
            <w:left w:val="none" w:sz="0" w:space="0" w:color="auto"/>
            <w:bottom w:val="none" w:sz="0" w:space="0" w:color="auto"/>
            <w:right w:val="none" w:sz="0" w:space="0" w:color="auto"/>
          </w:divBdr>
        </w:div>
        <w:div w:id="490340865">
          <w:marLeft w:val="640"/>
          <w:marRight w:val="0"/>
          <w:marTop w:val="0"/>
          <w:marBottom w:val="0"/>
          <w:divBdr>
            <w:top w:val="none" w:sz="0" w:space="0" w:color="auto"/>
            <w:left w:val="none" w:sz="0" w:space="0" w:color="auto"/>
            <w:bottom w:val="none" w:sz="0" w:space="0" w:color="auto"/>
            <w:right w:val="none" w:sz="0" w:space="0" w:color="auto"/>
          </w:divBdr>
        </w:div>
        <w:div w:id="1765225114">
          <w:marLeft w:val="640"/>
          <w:marRight w:val="0"/>
          <w:marTop w:val="0"/>
          <w:marBottom w:val="0"/>
          <w:divBdr>
            <w:top w:val="none" w:sz="0" w:space="0" w:color="auto"/>
            <w:left w:val="none" w:sz="0" w:space="0" w:color="auto"/>
            <w:bottom w:val="none" w:sz="0" w:space="0" w:color="auto"/>
            <w:right w:val="none" w:sz="0" w:space="0" w:color="auto"/>
          </w:divBdr>
        </w:div>
        <w:div w:id="1113356147">
          <w:marLeft w:val="640"/>
          <w:marRight w:val="0"/>
          <w:marTop w:val="0"/>
          <w:marBottom w:val="0"/>
          <w:divBdr>
            <w:top w:val="none" w:sz="0" w:space="0" w:color="auto"/>
            <w:left w:val="none" w:sz="0" w:space="0" w:color="auto"/>
            <w:bottom w:val="none" w:sz="0" w:space="0" w:color="auto"/>
            <w:right w:val="none" w:sz="0" w:space="0" w:color="auto"/>
          </w:divBdr>
        </w:div>
        <w:div w:id="786236454">
          <w:marLeft w:val="640"/>
          <w:marRight w:val="0"/>
          <w:marTop w:val="0"/>
          <w:marBottom w:val="0"/>
          <w:divBdr>
            <w:top w:val="none" w:sz="0" w:space="0" w:color="auto"/>
            <w:left w:val="none" w:sz="0" w:space="0" w:color="auto"/>
            <w:bottom w:val="none" w:sz="0" w:space="0" w:color="auto"/>
            <w:right w:val="none" w:sz="0" w:space="0" w:color="auto"/>
          </w:divBdr>
        </w:div>
        <w:div w:id="591474675">
          <w:marLeft w:val="640"/>
          <w:marRight w:val="0"/>
          <w:marTop w:val="0"/>
          <w:marBottom w:val="0"/>
          <w:divBdr>
            <w:top w:val="none" w:sz="0" w:space="0" w:color="auto"/>
            <w:left w:val="none" w:sz="0" w:space="0" w:color="auto"/>
            <w:bottom w:val="none" w:sz="0" w:space="0" w:color="auto"/>
            <w:right w:val="none" w:sz="0" w:space="0" w:color="auto"/>
          </w:divBdr>
        </w:div>
        <w:div w:id="7828365">
          <w:marLeft w:val="640"/>
          <w:marRight w:val="0"/>
          <w:marTop w:val="0"/>
          <w:marBottom w:val="0"/>
          <w:divBdr>
            <w:top w:val="none" w:sz="0" w:space="0" w:color="auto"/>
            <w:left w:val="none" w:sz="0" w:space="0" w:color="auto"/>
            <w:bottom w:val="none" w:sz="0" w:space="0" w:color="auto"/>
            <w:right w:val="none" w:sz="0" w:space="0" w:color="auto"/>
          </w:divBdr>
        </w:div>
      </w:divsChild>
    </w:div>
    <w:div w:id="43455387">
      <w:bodyDiv w:val="1"/>
      <w:marLeft w:val="0"/>
      <w:marRight w:val="0"/>
      <w:marTop w:val="0"/>
      <w:marBottom w:val="0"/>
      <w:divBdr>
        <w:top w:val="none" w:sz="0" w:space="0" w:color="auto"/>
        <w:left w:val="none" w:sz="0" w:space="0" w:color="auto"/>
        <w:bottom w:val="none" w:sz="0" w:space="0" w:color="auto"/>
        <w:right w:val="none" w:sz="0" w:space="0" w:color="auto"/>
      </w:divBdr>
      <w:divsChild>
        <w:div w:id="1917932866">
          <w:marLeft w:val="640"/>
          <w:marRight w:val="0"/>
          <w:marTop w:val="0"/>
          <w:marBottom w:val="0"/>
          <w:divBdr>
            <w:top w:val="none" w:sz="0" w:space="0" w:color="auto"/>
            <w:left w:val="none" w:sz="0" w:space="0" w:color="auto"/>
            <w:bottom w:val="none" w:sz="0" w:space="0" w:color="auto"/>
            <w:right w:val="none" w:sz="0" w:space="0" w:color="auto"/>
          </w:divBdr>
        </w:div>
        <w:div w:id="1788697542">
          <w:marLeft w:val="640"/>
          <w:marRight w:val="0"/>
          <w:marTop w:val="0"/>
          <w:marBottom w:val="0"/>
          <w:divBdr>
            <w:top w:val="none" w:sz="0" w:space="0" w:color="auto"/>
            <w:left w:val="none" w:sz="0" w:space="0" w:color="auto"/>
            <w:bottom w:val="none" w:sz="0" w:space="0" w:color="auto"/>
            <w:right w:val="none" w:sz="0" w:space="0" w:color="auto"/>
          </w:divBdr>
        </w:div>
        <w:div w:id="1867252709">
          <w:marLeft w:val="640"/>
          <w:marRight w:val="0"/>
          <w:marTop w:val="0"/>
          <w:marBottom w:val="0"/>
          <w:divBdr>
            <w:top w:val="none" w:sz="0" w:space="0" w:color="auto"/>
            <w:left w:val="none" w:sz="0" w:space="0" w:color="auto"/>
            <w:bottom w:val="none" w:sz="0" w:space="0" w:color="auto"/>
            <w:right w:val="none" w:sz="0" w:space="0" w:color="auto"/>
          </w:divBdr>
        </w:div>
        <w:div w:id="7491503">
          <w:marLeft w:val="640"/>
          <w:marRight w:val="0"/>
          <w:marTop w:val="0"/>
          <w:marBottom w:val="0"/>
          <w:divBdr>
            <w:top w:val="none" w:sz="0" w:space="0" w:color="auto"/>
            <w:left w:val="none" w:sz="0" w:space="0" w:color="auto"/>
            <w:bottom w:val="none" w:sz="0" w:space="0" w:color="auto"/>
            <w:right w:val="none" w:sz="0" w:space="0" w:color="auto"/>
          </w:divBdr>
        </w:div>
        <w:div w:id="463158940">
          <w:marLeft w:val="640"/>
          <w:marRight w:val="0"/>
          <w:marTop w:val="0"/>
          <w:marBottom w:val="0"/>
          <w:divBdr>
            <w:top w:val="none" w:sz="0" w:space="0" w:color="auto"/>
            <w:left w:val="none" w:sz="0" w:space="0" w:color="auto"/>
            <w:bottom w:val="none" w:sz="0" w:space="0" w:color="auto"/>
            <w:right w:val="none" w:sz="0" w:space="0" w:color="auto"/>
          </w:divBdr>
        </w:div>
        <w:div w:id="196621699">
          <w:marLeft w:val="640"/>
          <w:marRight w:val="0"/>
          <w:marTop w:val="0"/>
          <w:marBottom w:val="0"/>
          <w:divBdr>
            <w:top w:val="none" w:sz="0" w:space="0" w:color="auto"/>
            <w:left w:val="none" w:sz="0" w:space="0" w:color="auto"/>
            <w:bottom w:val="none" w:sz="0" w:space="0" w:color="auto"/>
            <w:right w:val="none" w:sz="0" w:space="0" w:color="auto"/>
          </w:divBdr>
        </w:div>
        <w:div w:id="1965109884">
          <w:marLeft w:val="640"/>
          <w:marRight w:val="0"/>
          <w:marTop w:val="0"/>
          <w:marBottom w:val="0"/>
          <w:divBdr>
            <w:top w:val="none" w:sz="0" w:space="0" w:color="auto"/>
            <w:left w:val="none" w:sz="0" w:space="0" w:color="auto"/>
            <w:bottom w:val="none" w:sz="0" w:space="0" w:color="auto"/>
            <w:right w:val="none" w:sz="0" w:space="0" w:color="auto"/>
          </w:divBdr>
        </w:div>
        <w:div w:id="1538544529">
          <w:marLeft w:val="640"/>
          <w:marRight w:val="0"/>
          <w:marTop w:val="0"/>
          <w:marBottom w:val="0"/>
          <w:divBdr>
            <w:top w:val="none" w:sz="0" w:space="0" w:color="auto"/>
            <w:left w:val="none" w:sz="0" w:space="0" w:color="auto"/>
            <w:bottom w:val="none" w:sz="0" w:space="0" w:color="auto"/>
            <w:right w:val="none" w:sz="0" w:space="0" w:color="auto"/>
          </w:divBdr>
        </w:div>
        <w:div w:id="1972587425">
          <w:marLeft w:val="640"/>
          <w:marRight w:val="0"/>
          <w:marTop w:val="0"/>
          <w:marBottom w:val="0"/>
          <w:divBdr>
            <w:top w:val="none" w:sz="0" w:space="0" w:color="auto"/>
            <w:left w:val="none" w:sz="0" w:space="0" w:color="auto"/>
            <w:bottom w:val="none" w:sz="0" w:space="0" w:color="auto"/>
            <w:right w:val="none" w:sz="0" w:space="0" w:color="auto"/>
          </w:divBdr>
        </w:div>
        <w:div w:id="1800149399">
          <w:marLeft w:val="640"/>
          <w:marRight w:val="0"/>
          <w:marTop w:val="0"/>
          <w:marBottom w:val="0"/>
          <w:divBdr>
            <w:top w:val="none" w:sz="0" w:space="0" w:color="auto"/>
            <w:left w:val="none" w:sz="0" w:space="0" w:color="auto"/>
            <w:bottom w:val="none" w:sz="0" w:space="0" w:color="auto"/>
            <w:right w:val="none" w:sz="0" w:space="0" w:color="auto"/>
          </w:divBdr>
        </w:div>
        <w:div w:id="1196625357">
          <w:marLeft w:val="640"/>
          <w:marRight w:val="0"/>
          <w:marTop w:val="0"/>
          <w:marBottom w:val="0"/>
          <w:divBdr>
            <w:top w:val="none" w:sz="0" w:space="0" w:color="auto"/>
            <w:left w:val="none" w:sz="0" w:space="0" w:color="auto"/>
            <w:bottom w:val="none" w:sz="0" w:space="0" w:color="auto"/>
            <w:right w:val="none" w:sz="0" w:space="0" w:color="auto"/>
          </w:divBdr>
        </w:div>
        <w:div w:id="2021619340">
          <w:marLeft w:val="640"/>
          <w:marRight w:val="0"/>
          <w:marTop w:val="0"/>
          <w:marBottom w:val="0"/>
          <w:divBdr>
            <w:top w:val="none" w:sz="0" w:space="0" w:color="auto"/>
            <w:left w:val="none" w:sz="0" w:space="0" w:color="auto"/>
            <w:bottom w:val="none" w:sz="0" w:space="0" w:color="auto"/>
            <w:right w:val="none" w:sz="0" w:space="0" w:color="auto"/>
          </w:divBdr>
        </w:div>
        <w:div w:id="35397419">
          <w:marLeft w:val="640"/>
          <w:marRight w:val="0"/>
          <w:marTop w:val="0"/>
          <w:marBottom w:val="0"/>
          <w:divBdr>
            <w:top w:val="none" w:sz="0" w:space="0" w:color="auto"/>
            <w:left w:val="none" w:sz="0" w:space="0" w:color="auto"/>
            <w:bottom w:val="none" w:sz="0" w:space="0" w:color="auto"/>
            <w:right w:val="none" w:sz="0" w:space="0" w:color="auto"/>
          </w:divBdr>
        </w:div>
        <w:div w:id="1042511073">
          <w:marLeft w:val="640"/>
          <w:marRight w:val="0"/>
          <w:marTop w:val="0"/>
          <w:marBottom w:val="0"/>
          <w:divBdr>
            <w:top w:val="none" w:sz="0" w:space="0" w:color="auto"/>
            <w:left w:val="none" w:sz="0" w:space="0" w:color="auto"/>
            <w:bottom w:val="none" w:sz="0" w:space="0" w:color="auto"/>
            <w:right w:val="none" w:sz="0" w:space="0" w:color="auto"/>
          </w:divBdr>
        </w:div>
        <w:div w:id="405809690">
          <w:marLeft w:val="640"/>
          <w:marRight w:val="0"/>
          <w:marTop w:val="0"/>
          <w:marBottom w:val="0"/>
          <w:divBdr>
            <w:top w:val="none" w:sz="0" w:space="0" w:color="auto"/>
            <w:left w:val="none" w:sz="0" w:space="0" w:color="auto"/>
            <w:bottom w:val="none" w:sz="0" w:space="0" w:color="auto"/>
            <w:right w:val="none" w:sz="0" w:space="0" w:color="auto"/>
          </w:divBdr>
        </w:div>
        <w:div w:id="897401149">
          <w:marLeft w:val="640"/>
          <w:marRight w:val="0"/>
          <w:marTop w:val="0"/>
          <w:marBottom w:val="0"/>
          <w:divBdr>
            <w:top w:val="none" w:sz="0" w:space="0" w:color="auto"/>
            <w:left w:val="none" w:sz="0" w:space="0" w:color="auto"/>
            <w:bottom w:val="none" w:sz="0" w:space="0" w:color="auto"/>
            <w:right w:val="none" w:sz="0" w:space="0" w:color="auto"/>
          </w:divBdr>
        </w:div>
        <w:div w:id="1818959315">
          <w:marLeft w:val="640"/>
          <w:marRight w:val="0"/>
          <w:marTop w:val="0"/>
          <w:marBottom w:val="0"/>
          <w:divBdr>
            <w:top w:val="none" w:sz="0" w:space="0" w:color="auto"/>
            <w:left w:val="none" w:sz="0" w:space="0" w:color="auto"/>
            <w:bottom w:val="none" w:sz="0" w:space="0" w:color="auto"/>
            <w:right w:val="none" w:sz="0" w:space="0" w:color="auto"/>
          </w:divBdr>
        </w:div>
        <w:div w:id="828399572">
          <w:marLeft w:val="640"/>
          <w:marRight w:val="0"/>
          <w:marTop w:val="0"/>
          <w:marBottom w:val="0"/>
          <w:divBdr>
            <w:top w:val="none" w:sz="0" w:space="0" w:color="auto"/>
            <w:left w:val="none" w:sz="0" w:space="0" w:color="auto"/>
            <w:bottom w:val="none" w:sz="0" w:space="0" w:color="auto"/>
            <w:right w:val="none" w:sz="0" w:space="0" w:color="auto"/>
          </w:divBdr>
        </w:div>
        <w:div w:id="2104496098">
          <w:marLeft w:val="640"/>
          <w:marRight w:val="0"/>
          <w:marTop w:val="0"/>
          <w:marBottom w:val="0"/>
          <w:divBdr>
            <w:top w:val="none" w:sz="0" w:space="0" w:color="auto"/>
            <w:left w:val="none" w:sz="0" w:space="0" w:color="auto"/>
            <w:bottom w:val="none" w:sz="0" w:space="0" w:color="auto"/>
            <w:right w:val="none" w:sz="0" w:space="0" w:color="auto"/>
          </w:divBdr>
        </w:div>
        <w:div w:id="1587686612">
          <w:marLeft w:val="640"/>
          <w:marRight w:val="0"/>
          <w:marTop w:val="0"/>
          <w:marBottom w:val="0"/>
          <w:divBdr>
            <w:top w:val="none" w:sz="0" w:space="0" w:color="auto"/>
            <w:left w:val="none" w:sz="0" w:space="0" w:color="auto"/>
            <w:bottom w:val="none" w:sz="0" w:space="0" w:color="auto"/>
            <w:right w:val="none" w:sz="0" w:space="0" w:color="auto"/>
          </w:divBdr>
        </w:div>
        <w:div w:id="1300916929">
          <w:marLeft w:val="640"/>
          <w:marRight w:val="0"/>
          <w:marTop w:val="0"/>
          <w:marBottom w:val="0"/>
          <w:divBdr>
            <w:top w:val="none" w:sz="0" w:space="0" w:color="auto"/>
            <w:left w:val="none" w:sz="0" w:space="0" w:color="auto"/>
            <w:bottom w:val="none" w:sz="0" w:space="0" w:color="auto"/>
            <w:right w:val="none" w:sz="0" w:space="0" w:color="auto"/>
          </w:divBdr>
        </w:div>
        <w:div w:id="484591664">
          <w:marLeft w:val="640"/>
          <w:marRight w:val="0"/>
          <w:marTop w:val="0"/>
          <w:marBottom w:val="0"/>
          <w:divBdr>
            <w:top w:val="none" w:sz="0" w:space="0" w:color="auto"/>
            <w:left w:val="none" w:sz="0" w:space="0" w:color="auto"/>
            <w:bottom w:val="none" w:sz="0" w:space="0" w:color="auto"/>
            <w:right w:val="none" w:sz="0" w:space="0" w:color="auto"/>
          </w:divBdr>
        </w:div>
        <w:div w:id="1769085400">
          <w:marLeft w:val="640"/>
          <w:marRight w:val="0"/>
          <w:marTop w:val="0"/>
          <w:marBottom w:val="0"/>
          <w:divBdr>
            <w:top w:val="none" w:sz="0" w:space="0" w:color="auto"/>
            <w:left w:val="none" w:sz="0" w:space="0" w:color="auto"/>
            <w:bottom w:val="none" w:sz="0" w:space="0" w:color="auto"/>
            <w:right w:val="none" w:sz="0" w:space="0" w:color="auto"/>
          </w:divBdr>
        </w:div>
        <w:div w:id="356350122">
          <w:marLeft w:val="640"/>
          <w:marRight w:val="0"/>
          <w:marTop w:val="0"/>
          <w:marBottom w:val="0"/>
          <w:divBdr>
            <w:top w:val="none" w:sz="0" w:space="0" w:color="auto"/>
            <w:left w:val="none" w:sz="0" w:space="0" w:color="auto"/>
            <w:bottom w:val="none" w:sz="0" w:space="0" w:color="auto"/>
            <w:right w:val="none" w:sz="0" w:space="0" w:color="auto"/>
          </w:divBdr>
        </w:div>
        <w:div w:id="1267037065">
          <w:marLeft w:val="640"/>
          <w:marRight w:val="0"/>
          <w:marTop w:val="0"/>
          <w:marBottom w:val="0"/>
          <w:divBdr>
            <w:top w:val="none" w:sz="0" w:space="0" w:color="auto"/>
            <w:left w:val="none" w:sz="0" w:space="0" w:color="auto"/>
            <w:bottom w:val="none" w:sz="0" w:space="0" w:color="auto"/>
            <w:right w:val="none" w:sz="0" w:space="0" w:color="auto"/>
          </w:divBdr>
        </w:div>
      </w:divsChild>
    </w:div>
    <w:div w:id="125204382">
      <w:bodyDiv w:val="1"/>
      <w:marLeft w:val="0"/>
      <w:marRight w:val="0"/>
      <w:marTop w:val="0"/>
      <w:marBottom w:val="0"/>
      <w:divBdr>
        <w:top w:val="none" w:sz="0" w:space="0" w:color="auto"/>
        <w:left w:val="none" w:sz="0" w:space="0" w:color="auto"/>
        <w:bottom w:val="none" w:sz="0" w:space="0" w:color="auto"/>
        <w:right w:val="none" w:sz="0" w:space="0" w:color="auto"/>
      </w:divBdr>
      <w:divsChild>
        <w:div w:id="1561331343">
          <w:marLeft w:val="640"/>
          <w:marRight w:val="0"/>
          <w:marTop w:val="0"/>
          <w:marBottom w:val="0"/>
          <w:divBdr>
            <w:top w:val="none" w:sz="0" w:space="0" w:color="auto"/>
            <w:left w:val="none" w:sz="0" w:space="0" w:color="auto"/>
            <w:bottom w:val="none" w:sz="0" w:space="0" w:color="auto"/>
            <w:right w:val="none" w:sz="0" w:space="0" w:color="auto"/>
          </w:divBdr>
        </w:div>
        <w:div w:id="632102742">
          <w:marLeft w:val="640"/>
          <w:marRight w:val="0"/>
          <w:marTop w:val="0"/>
          <w:marBottom w:val="0"/>
          <w:divBdr>
            <w:top w:val="none" w:sz="0" w:space="0" w:color="auto"/>
            <w:left w:val="none" w:sz="0" w:space="0" w:color="auto"/>
            <w:bottom w:val="none" w:sz="0" w:space="0" w:color="auto"/>
            <w:right w:val="none" w:sz="0" w:space="0" w:color="auto"/>
          </w:divBdr>
        </w:div>
        <w:div w:id="1045714765">
          <w:marLeft w:val="640"/>
          <w:marRight w:val="0"/>
          <w:marTop w:val="0"/>
          <w:marBottom w:val="0"/>
          <w:divBdr>
            <w:top w:val="none" w:sz="0" w:space="0" w:color="auto"/>
            <w:left w:val="none" w:sz="0" w:space="0" w:color="auto"/>
            <w:bottom w:val="none" w:sz="0" w:space="0" w:color="auto"/>
            <w:right w:val="none" w:sz="0" w:space="0" w:color="auto"/>
          </w:divBdr>
        </w:div>
        <w:div w:id="1212840880">
          <w:marLeft w:val="640"/>
          <w:marRight w:val="0"/>
          <w:marTop w:val="0"/>
          <w:marBottom w:val="0"/>
          <w:divBdr>
            <w:top w:val="none" w:sz="0" w:space="0" w:color="auto"/>
            <w:left w:val="none" w:sz="0" w:space="0" w:color="auto"/>
            <w:bottom w:val="none" w:sz="0" w:space="0" w:color="auto"/>
            <w:right w:val="none" w:sz="0" w:space="0" w:color="auto"/>
          </w:divBdr>
        </w:div>
        <w:div w:id="1115127758">
          <w:marLeft w:val="640"/>
          <w:marRight w:val="0"/>
          <w:marTop w:val="0"/>
          <w:marBottom w:val="0"/>
          <w:divBdr>
            <w:top w:val="none" w:sz="0" w:space="0" w:color="auto"/>
            <w:left w:val="none" w:sz="0" w:space="0" w:color="auto"/>
            <w:bottom w:val="none" w:sz="0" w:space="0" w:color="auto"/>
            <w:right w:val="none" w:sz="0" w:space="0" w:color="auto"/>
          </w:divBdr>
        </w:div>
        <w:div w:id="522086304">
          <w:marLeft w:val="640"/>
          <w:marRight w:val="0"/>
          <w:marTop w:val="0"/>
          <w:marBottom w:val="0"/>
          <w:divBdr>
            <w:top w:val="none" w:sz="0" w:space="0" w:color="auto"/>
            <w:left w:val="none" w:sz="0" w:space="0" w:color="auto"/>
            <w:bottom w:val="none" w:sz="0" w:space="0" w:color="auto"/>
            <w:right w:val="none" w:sz="0" w:space="0" w:color="auto"/>
          </w:divBdr>
        </w:div>
        <w:div w:id="141196405">
          <w:marLeft w:val="640"/>
          <w:marRight w:val="0"/>
          <w:marTop w:val="0"/>
          <w:marBottom w:val="0"/>
          <w:divBdr>
            <w:top w:val="none" w:sz="0" w:space="0" w:color="auto"/>
            <w:left w:val="none" w:sz="0" w:space="0" w:color="auto"/>
            <w:bottom w:val="none" w:sz="0" w:space="0" w:color="auto"/>
            <w:right w:val="none" w:sz="0" w:space="0" w:color="auto"/>
          </w:divBdr>
        </w:div>
        <w:div w:id="1173300730">
          <w:marLeft w:val="640"/>
          <w:marRight w:val="0"/>
          <w:marTop w:val="0"/>
          <w:marBottom w:val="0"/>
          <w:divBdr>
            <w:top w:val="none" w:sz="0" w:space="0" w:color="auto"/>
            <w:left w:val="none" w:sz="0" w:space="0" w:color="auto"/>
            <w:bottom w:val="none" w:sz="0" w:space="0" w:color="auto"/>
            <w:right w:val="none" w:sz="0" w:space="0" w:color="auto"/>
          </w:divBdr>
        </w:div>
        <w:div w:id="1816876475">
          <w:marLeft w:val="640"/>
          <w:marRight w:val="0"/>
          <w:marTop w:val="0"/>
          <w:marBottom w:val="0"/>
          <w:divBdr>
            <w:top w:val="none" w:sz="0" w:space="0" w:color="auto"/>
            <w:left w:val="none" w:sz="0" w:space="0" w:color="auto"/>
            <w:bottom w:val="none" w:sz="0" w:space="0" w:color="auto"/>
            <w:right w:val="none" w:sz="0" w:space="0" w:color="auto"/>
          </w:divBdr>
        </w:div>
        <w:div w:id="385220825">
          <w:marLeft w:val="640"/>
          <w:marRight w:val="0"/>
          <w:marTop w:val="0"/>
          <w:marBottom w:val="0"/>
          <w:divBdr>
            <w:top w:val="none" w:sz="0" w:space="0" w:color="auto"/>
            <w:left w:val="none" w:sz="0" w:space="0" w:color="auto"/>
            <w:bottom w:val="none" w:sz="0" w:space="0" w:color="auto"/>
            <w:right w:val="none" w:sz="0" w:space="0" w:color="auto"/>
          </w:divBdr>
        </w:div>
        <w:div w:id="405417655">
          <w:marLeft w:val="640"/>
          <w:marRight w:val="0"/>
          <w:marTop w:val="0"/>
          <w:marBottom w:val="0"/>
          <w:divBdr>
            <w:top w:val="none" w:sz="0" w:space="0" w:color="auto"/>
            <w:left w:val="none" w:sz="0" w:space="0" w:color="auto"/>
            <w:bottom w:val="none" w:sz="0" w:space="0" w:color="auto"/>
            <w:right w:val="none" w:sz="0" w:space="0" w:color="auto"/>
          </w:divBdr>
        </w:div>
        <w:div w:id="672880580">
          <w:marLeft w:val="640"/>
          <w:marRight w:val="0"/>
          <w:marTop w:val="0"/>
          <w:marBottom w:val="0"/>
          <w:divBdr>
            <w:top w:val="none" w:sz="0" w:space="0" w:color="auto"/>
            <w:left w:val="none" w:sz="0" w:space="0" w:color="auto"/>
            <w:bottom w:val="none" w:sz="0" w:space="0" w:color="auto"/>
            <w:right w:val="none" w:sz="0" w:space="0" w:color="auto"/>
          </w:divBdr>
        </w:div>
        <w:div w:id="304626003">
          <w:marLeft w:val="640"/>
          <w:marRight w:val="0"/>
          <w:marTop w:val="0"/>
          <w:marBottom w:val="0"/>
          <w:divBdr>
            <w:top w:val="none" w:sz="0" w:space="0" w:color="auto"/>
            <w:left w:val="none" w:sz="0" w:space="0" w:color="auto"/>
            <w:bottom w:val="none" w:sz="0" w:space="0" w:color="auto"/>
            <w:right w:val="none" w:sz="0" w:space="0" w:color="auto"/>
          </w:divBdr>
        </w:div>
        <w:div w:id="859389268">
          <w:marLeft w:val="640"/>
          <w:marRight w:val="0"/>
          <w:marTop w:val="0"/>
          <w:marBottom w:val="0"/>
          <w:divBdr>
            <w:top w:val="none" w:sz="0" w:space="0" w:color="auto"/>
            <w:left w:val="none" w:sz="0" w:space="0" w:color="auto"/>
            <w:bottom w:val="none" w:sz="0" w:space="0" w:color="auto"/>
            <w:right w:val="none" w:sz="0" w:space="0" w:color="auto"/>
          </w:divBdr>
        </w:div>
        <w:div w:id="1261841269">
          <w:marLeft w:val="640"/>
          <w:marRight w:val="0"/>
          <w:marTop w:val="0"/>
          <w:marBottom w:val="0"/>
          <w:divBdr>
            <w:top w:val="none" w:sz="0" w:space="0" w:color="auto"/>
            <w:left w:val="none" w:sz="0" w:space="0" w:color="auto"/>
            <w:bottom w:val="none" w:sz="0" w:space="0" w:color="auto"/>
            <w:right w:val="none" w:sz="0" w:space="0" w:color="auto"/>
          </w:divBdr>
        </w:div>
        <w:div w:id="1052538124">
          <w:marLeft w:val="640"/>
          <w:marRight w:val="0"/>
          <w:marTop w:val="0"/>
          <w:marBottom w:val="0"/>
          <w:divBdr>
            <w:top w:val="none" w:sz="0" w:space="0" w:color="auto"/>
            <w:left w:val="none" w:sz="0" w:space="0" w:color="auto"/>
            <w:bottom w:val="none" w:sz="0" w:space="0" w:color="auto"/>
            <w:right w:val="none" w:sz="0" w:space="0" w:color="auto"/>
          </w:divBdr>
        </w:div>
        <w:div w:id="2137871206">
          <w:marLeft w:val="640"/>
          <w:marRight w:val="0"/>
          <w:marTop w:val="0"/>
          <w:marBottom w:val="0"/>
          <w:divBdr>
            <w:top w:val="none" w:sz="0" w:space="0" w:color="auto"/>
            <w:left w:val="none" w:sz="0" w:space="0" w:color="auto"/>
            <w:bottom w:val="none" w:sz="0" w:space="0" w:color="auto"/>
            <w:right w:val="none" w:sz="0" w:space="0" w:color="auto"/>
          </w:divBdr>
        </w:div>
        <w:div w:id="2128162706">
          <w:marLeft w:val="640"/>
          <w:marRight w:val="0"/>
          <w:marTop w:val="0"/>
          <w:marBottom w:val="0"/>
          <w:divBdr>
            <w:top w:val="none" w:sz="0" w:space="0" w:color="auto"/>
            <w:left w:val="none" w:sz="0" w:space="0" w:color="auto"/>
            <w:bottom w:val="none" w:sz="0" w:space="0" w:color="auto"/>
            <w:right w:val="none" w:sz="0" w:space="0" w:color="auto"/>
          </w:divBdr>
        </w:div>
        <w:div w:id="234437638">
          <w:marLeft w:val="640"/>
          <w:marRight w:val="0"/>
          <w:marTop w:val="0"/>
          <w:marBottom w:val="0"/>
          <w:divBdr>
            <w:top w:val="none" w:sz="0" w:space="0" w:color="auto"/>
            <w:left w:val="none" w:sz="0" w:space="0" w:color="auto"/>
            <w:bottom w:val="none" w:sz="0" w:space="0" w:color="auto"/>
            <w:right w:val="none" w:sz="0" w:space="0" w:color="auto"/>
          </w:divBdr>
        </w:div>
        <w:div w:id="1417633183">
          <w:marLeft w:val="640"/>
          <w:marRight w:val="0"/>
          <w:marTop w:val="0"/>
          <w:marBottom w:val="0"/>
          <w:divBdr>
            <w:top w:val="none" w:sz="0" w:space="0" w:color="auto"/>
            <w:left w:val="none" w:sz="0" w:space="0" w:color="auto"/>
            <w:bottom w:val="none" w:sz="0" w:space="0" w:color="auto"/>
            <w:right w:val="none" w:sz="0" w:space="0" w:color="auto"/>
          </w:divBdr>
        </w:div>
        <w:div w:id="1298340564">
          <w:marLeft w:val="640"/>
          <w:marRight w:val="0"/>
          <w:marTop w:val="0"/>
          <w:marBottom w:val="0"/>
          <w:divBdr>
            <w:top w:val="none" w:sz="0" w:space="0" w:color="auto"/>
            <w:left w:val="none" w:sz="0" w:space="0" w:color="auto"/>
            <w:bottom w:val="none" w:sz="0" w:space="0" w:color="auto"/>
            <w:right w:val="none" w:sz="0" w:space="0" w:color="auto"/>
          </w:divBdr>
        </w:div>
        <w:div w:id="890729707">
          <w:marLeft w:val="640"/>
          <w:marRight w:val="0"/>
          <w:marTop w:val="0"/>
          <w:marBottom w:val="0"/>
          <w:divBdr>
            <w:top w:val="none" w:sz="0" w:space="0" w:color="auto"/>
            <w:left w:val="none" w:sz="0" w:space="0" w:color="auto"/>
            <w:bottom w:val="none" w:sz="0" w:space="0" w:color="auto"/>
            <w:right w:val="none" w:sz="0" w:space="0" w:color="auto"/>
          </w:divBdr>
        </w:div>
        <w:div w:id="201870732">
          <w:marLeft w:val="640"/>
          <w:marRight w:val="0"/>
          <w:marTop w:val="0"/>
          <w:marBottom w:val="0"/>
          <w:divBdr>
            <w:top w:val="none" w:sz="0" w:space="0" w:color="auto"/>
            <w:left w:val="none" w:sz="0" w:space="0" w:color="auto"/>
            <w:bottom w:val="none" w:sz="0" w:space="0" w:color="auto"/>
            <w:right w:val="none" w:sz="0" w:space="0" w:color="auto"/>
          </w:divBdr>
        </w:div>
      </w:divsChild>
    </w:div>
    <w:div w:id="170995894">
      <w:bodyDiv w:val="1"/>
      <w:marLeft w:val="0"/>
      <w:marRight w:val="0"/>
      <w:marTop w:val="0"/>
      <w:marBottom w:val="0"/>
      <w:divBdr>
        <w:top w:val="none" w:sz="0" w:space="0" w:color="auto"/>
        <w:left w:val="none" w:sz="0" w:space="0" w:color="auto"/>
        <w:bottom w:val="none" w:sz="0" w:space="0" w:color="auto"/>
        <w:right w:val="none" w:sz="0" w:space="0" w:color="auto"/>
      </w:divBdr>
      <w:divsChild>
        <w:div w:id="477848233">
          <w:marLeft w:val="640"/>
          <w:marRight w:val="0"/>
          <w:marTop w:val="0"/>
          <w:marBottom w:val="0"/>
          <w:divBdr>
            <w:top w:val="none" w:sz="0" w:space="0" w:color="auto"/>
            <w:left w:val="none" w:sz="0" w:space="0" w:color="auto"/>
            <w:bottom w:val="none" w:sz="0" w:space="0" w:color="auto"/>
            <w:right w:val="none" w:sz="0" w:space="0" w:color="auto"/>
          </w:divBdr>
        </w:div>
        <w:div w:id="272053790">
          <w:marLeft w:val="640"/>
          <w:marRight w:val="0"/>
          <w:marTop w:val="0"/>
          <w:marBottom w:val="0"/>
          <w:divBdr>
            <w:top w:val="none" w:sz="0" w:space="0" w:color="auto"/>
            <w:left w:val="none" w:sz="0" w:space="0" w:color="auto"/>
            <w:bottom w:val="none" w:sz="0" w:space="0" w:color="auto"/>
            <w:right w:val="none" w:sz="0" w:space="0" w:color="auto"/>
          </w:divBdr>
        </w:div>
        <w:div w:id="1192456873">
          <w:marLeft w:val="640"/>
          <w:marRight w:val="0"/>
          <w:marTop w:val="0"/>
          <w:marBottom w:val="0"/>
          <w:divBdr>
            <w:top w:val="none" w:sz="0" w:space="0" w:color="auto"/>
            <w:left w:val="none" w:sz="0" w:space="0" w:color="auto"/>
            <w:bottom w:val="none" w:sz="0" w:space="0" w:color="auto"/>
            <w:right w:val="none" w:sz="0" w:space="0" w:color="auto"/>
          </w:divBdr>
        </w:div>
        <w:div w:id="1713995195">
          <w:marLeft w:val="640"/>
          <w:marRight w:val="0"/>
          <w:marTop w:val="0"/>
          <w:marBottom w:val="0"/>
          <w:divBdr>
            <w:top w:val="none" w:sz="0" w:space="0" w:color="auto"/>
            <w:left w:val="none" w:sz="0" w:space="0" w:color="auto"/>
            <w:bottom w:val="none" w:sz="0" w:space="0" w:color="auto"/>
            <w:right w:val="none" w:sz="0" w:space="0" w:color="auto"/>
          </w:divBdr>
        </w:div>
        <w:div w:id="404573493">
          <w:marLeft w:val="640"/>
          <w:marRight w:val="0"/>
          <w:marTop w:val="0"/>
          <w:marBottom w:val="0"/>
          <w:divBdr>
            <w:top w:val="none" w:sz="0" w:space="0" w:color="auto"/>
            <w:left w:val="none" w:sz="0" w:space="0" w:color="auto"/>
            <w:bottom w:val="none" w:sz="0" w:space="0" w:color="auto"/>
            <w:right w:val="none" w:sz="0" w:space="0" w:color="auto"/>
          </w:divBdr>
        </w:div>
        <w:div w:id="2108192438">
          <w:marLeft w:val="640"/>
          <w:marRight w:val="0"/>
          <w:marTop w:val="0"/>
          <w:marBottom w:val="0"/>
          <w:divBdr>
            <w:top w:val="none" w:sz="0" w:space="0" w:color="auto"/>
            <w:left w:val="none" w:sz="0" w:space="0" w:color="auto"/>
            <w:bottom w:val="none" w:sz="0" w:space="0" w:color="auto"/>
            <w:right w:val="none" w:sz="0" w:space="0" w:color="auto"/>
          </w:divBdr>
        </w:div>
        <w:div w:id="1126698990">
          <w:marLeft w:val="640"/>
          <w:marRight w:val="0"/>
          <w:marTop w:val="0"/>
          <w:marBottom w:val="0"/>
          <w:divBdr>
            <w:top w:val="none" w:sz="0" w:space="0" w:color="auto"/>
            <w:left w:val="none" w:sz="0" w:space="0" w:color="auto"/>
            <w:bottom w:val="none" w:sz="0" w:space="0" w:color="auto"/>
            <w:right w:val="none" w:sz="0" w:space="0" w:color="auto"/>
          </w:divBdr>
        </w:div>
        <w:div w:id="762460505">
          <w:marLeft w:val="640"/>
          <w:marRight w:val="0"/>
          <w:marTop w:val="0"/>
          <w:marBottom w:val="0"/>
          <w:divBdr>
            <w:top w:val="none" w:sz="0" w:space="0" w:color="auto"/>
            <w:left w:val="none" w:sz="0" w:space="0" w:color="auto"/>
            <w:bottom w:val="none" w:sz="0" w:space="0" w:color="auto"/>
            <w:right w:val="none" w:sz="0" w:space="0" w:color="auto"/>
          </w:divBdr>
        </w:div>
        <w:div w:id="694312634">
          <w:marLeft w:val="640"/>
          <w:marRight w:val="0"/>
          <w:marTop w:val="0"/>
          <w:marBottom w:val="0"/>
          <w:divBdr>
            <w:top w:val="none" w:sz="0" w:space="0" w:color="auto"/>
            <w:left w:val="none" w:sz="0" w:space="0" w:color="auto"/>
            <w:bottom w:val="none" w:sz="0" w:space="0" w:color="auto"/>
            <w:right w:val="none" w:sz="0" w:space="0" w:color="auto"/>
          </w:divBdr>
        </w:div>
        <w:div w:id="904795951">
          <w:marLeft w:val="640"/>
          <w:marRight w:val="0"/>
          <w:marTop w:val="0"/>
          <w:marBottom w:val="0"/>
          <w:divBdr>
            <w:top w:val="none" w:sz="0" w:space="0" w:color="auto"/>
            <w:left w:val="none" w:sz="0" w:space="0" w:color="auto"/>
            <w:bottom w:val="none" w:sz="0" w:space="0" w:color="auto"/>
            <w:right w:val="none" w:sz="0" w:space="0" w:color="auto"/>
          </w:divBdr>
        </w:div>
        <w:div w:id="2123380175">
          <w:marLeft w:val="640"/>
          <w:marRight w:val="0"/>
          <w:marTop w:val="0"/>
          <w:marBottom w:val="0"/>
          <w:divBdr>
            <w:top w:val="none" w:sz="0" w:space="0" w:color="auto"/>
            <w:left w:val="none" w:sz="0" w:space="0" w:color="auto"/>
            <w:bottom w:val="none" w:sz="0" w:space="0" w:color="auto"/>
            <w:right w:val="none" w:sz="0" w:space="0" w:color="auto"/>
          </w:divBdr>
        </w:div>
        <w:div w:id="1690330155">
          <w:marLeft w:val="640"/>
          <w:marRight w:val="0"/>
          <w:marTop w:val="0"/>
          <w:marBottom w:val="0"/>
          <w:divBdr>
            <w:top w:val="none" w:sz="0" w:space="0" w:color="auto"/>
            <w:left w:val="none" w:sz="0" w:space="0" w:color="auto"/>
            <w:bottom w:val="none" w:sz="0" w:space="0" w:color="auto"/>
            <w:right w:val="none" w:sz="0" w:space="0" w:color="auto"/>
          </w:divBdr>
        </w:div>
        <w:div w:id="2098014292">
          <w:marLeft w:val="640"/>
          <w:marRight w:val="0"/>
          <w:marTop w:val="0"/>
          <w:marBottom w:val="0"/>
          <w:divBdr>
            <w:top w:val="none" w:sz="0" w:space="0" w:color="auto"/>
            <w:left w:val="none" w:sz="0" w:space="0" w:color="auto"/>
            <w:bottom w:val="none" w:sz="0" w:space="0" w:color="auto"/>
            <w:right w:val="none" w:sz="0" w:space="0" w:color="auto"/>
          </w:divBdr>
        </w:div>
        <w:div w:id="661660900">
          <w:marLeft w:val="640"/>
          <w:marRight w:val="0"/>
          <w:marTop w:val="0"/>
          <w:marBottom w:val="0"/>
          <w:divBdr>
            <w:top w:val="none" w:sz="0" w:space="0" w:color="auto"/>
            <w:left w:val="none" w:sz="0" w:space="0" w:color="auto"/>
            <w:bottom w:val="none" w:sz="0" w:space="0" w:color="auto"/>
            <w:right w:val="none" w:sz="0" w:space="0" w:color="auto"/>
          </w:divBdr>
        </w:div>
        <w:div w:id="1482426879">
          <w:marLeft w:val="640"/>
          <w:marRight w:val="0"/>
          <w:marTop w:val="0"/>
          <w:marBottom w:val="0"/>
          <w:divBdr>
            <w:top w:val="none" w:sz="0" w:space="0" w:color="auto"/>
            <w:left w:val="none" w:sz="0" w:space="0" w:color="auto"/>
            <w:bottom w:val="none" w:sz="0" w:space="0" w:color="auto"/>
            <w:right w:val="none" w:sz="0" w:space="0" w:color="auto"/>
          </w:divBdr>
        </w:div>
        <w:div w:id="204876261">
          <w:marLeft w:val="640"/>
          <w:marRight w:val="0"/>
          <w:marTop w:val="0"/>
          <w:marBottom w:val="0"/>
          <w:divBdr>
            <w:top w:val="none" w:sz="0" w:space="0" w:color="auto"/>
            <w:left w:val="none" w:sz="0" w:space="0" w:color="auto"/>
            <w:bottom w:val="none" w:sz="0" w:space="0" w:color="auto"/>
            <w:right w:val="none" w:sz="0" w:space="0" w:color="auto"/>
          </w:divBdr>
        </w:div>
        <w:div w:id="1367683421">
          <w:marLeft w:val="640"/>
          <w:marRight w:val="0"/>
          <w:marTop w:val="0"/>
          <w:marBottom w:val="0"/>
          <w:divBdr>
            <w:top w:val="none" w:sz="0" w:space="0" w:color="auto"/>
            <w:left w:val="none" w:sz="0" w:space="0" w:color="auto"/>
            <w:bottom w:val="none" w:sz="0" w:space="0" w:color="auto"/>
            <w:right w:val="none" w:sz="0" w:space="0" w:color="auto"/>
          </w:divBdr>
        </w:div>
        <w:div w:id="1256673083">
          <w:marLeft w:val="640"/>
          <w:marRight w:val="0"/>
          <w:marTop w:val="0"/>
          <w:marBottom w:val="0"/>
          <w:divBdr>
            <w:top w:val="none" w:sz="0" w:space="0" w:color="auto"/>
            <w:left w:val="none" w:sz="0" w:space="0" w:color="auto"/>
            <w:bottom w:val="none" w:sz="0" w:space="0" w:color="auto"/>
            <w:right w:val="none" w:sz="0" w:space="0" w:color="auto"/>
          </w:divBdr>
        </w:div>
        <w:div w:id="649484551">
          <w:marLeft w:val="640"/>
          <w:marRight w:val="0"/>
          <w:marTop w:val="0"/>
          <w:marBottom w:val="0"/>
          <w:divBdr>
            <w:top w:val="none" w:sz="0" w:space="0" w:color="auto"/>
            <w:left w:val="none" w:sz="0" w:space="0" w:color="auto"/>
            <w:bottom w:val="none" w:sz="0" w:space="0" w:color="auto"/>
            <w:right w:val="none" w:sz="0" w:space="0" w:color="auto"/>
          </w:divBdr>
        </w:div>
        <w:div w:id="275598669">
          <w:marLeft w:val="640"/>
          <w:marRight w:val="0"/>
          <w:marTop w:val="0"/>
          <w:marBottom w:val="0"/>
          <w:divBdr>
            <w:top w:val="none" w:sz="0" w:space="0" w:color="auto"/>
            <w:left w:val="none" w:sz="0" w:space="0" w:color="auto"/>
            <w:bottom w:val="none" w:sz="0" w:space="0" w:color="auto"/>
            <w:right w:val="none" w:sz="0" w:space="0" w:color="auto"/>
          </w:divBdr>
        </w:div>
        <w:div w:id="288364751">
          <w:marLeft w:val="640"/>
          <w:marRight w:val="0"/>
          <w:marTop w:val="0"/>
          <w:marBottom w:val="0"/>
          <w:divBdr>
            <w:top w:val="none" w:sz="0" w:space="0" w:color="auto"/>
            <w:left w:val="none" w:sz="0" w:space="0" w:color="auto"/>
            <w:bottom w:val="none" w:sz="0" w:space="0" w:color="auto"/>
            <w:right w:val="none" w:sz="0" w:space="0" w:color="auto"/>
          </w:divBdr>
        </w:div>
        <w:div w:id="1528372255">
          <w:marLeft w:val="640"/>
          <w:marRight w:val="0"/>
          <w:marTop w:val="0"/>
          <w:marBottom w:val="0"/>
          <w:divBdr>
            <w:top w:val="none" w:sz="0" w:space="0" w:color="auto"/>
            <w:left w:val="none" w:sz="0" w:space="0" w:color="auto"/>
            <w:bottom w:val="none" w:sz="0" w:space="0" w:color="auto"/>
            <w:right w:val="none" w:sz="0" w:space="0" w:color="auto"/>
          </w:divBdr>
        </w:div>
        <w:div w:id="1861047933">
          <w:marLeft w:val="640"/>
          <w:marRight w:val="0"/>
          <w:marTop w:val="0"/>
          <w:marBottom w:val="0"/>
          <w:divBdr>
            <w:top w:val="none" w:sz="0" w:space="0" w:color="auto"/>
            <w:left w:val="none" w:sz="0" w:space="0" w:color="auto"/>
            <w:bottom w:val="none" w:sz="0" w:space="0" w:color="auto"/>
            <w:right w:val="none" w:sz="0" w:space="0" w:color="auto"/>
          </w:divBdr>
        </w:div>
      </w:divsChild>
    </w:div>
    <w:div w:id="192159216">
      <w:bodyDiv w:val="1"/>
      <w:marLeft w:val="0"/>
      <w:marRight w:val="0"/>
      <w:marTop w:val="0"/>
      <w:marBottom w:val="0"/>
      <w:divBdr>
        <w:top w:val="none" w:sz="0" w:space="0" w:color="auto"/>
        <w:left w:val="none" w:sz="0" w:space="0" w:color="auto"/>
        <w:bottom w:val="none" w:sz="0" w:space="0" w:color="auto"/>
        <w:right w:val="none" w:sz="0" w:space="0" w:color="auto"/>
      </w:divBdr>
      <w:divsChild>
        <w:div w:id="138617227">
          <w:marLeft w:val="640"/>
          <w:marRight w:val="0"/>
          <w:marTop w:val="0"/>
          <w:marBottom w:val="0"/>
          <w:divBdr>
            <w:top w:val="none" w:sz="0" w:space="0" w:color="auto"/>
            <w:left w:val="none" w:sz="0" w:space="0" w:color="auto"/>
            <w:bottom w:val="none" w:sz="0" w:space="0" w:color="auto"/>
            <w:right w:val="none" w:sz="0" w:space="0" w:color="auto"/>
          </w:divBdr>
        </w:div>
        <w:div w:id="1715109886">
          <w:marLeft w:val="640"/>
          <w:marRight w:val="0"/>
          <w:marTop w:val="0"/>
          <w:marBottom w:val="0"/>
          <w:divBdr>
            <w:top w:val="none" w:sz="0" w:space="0" w:color="auto"/>
            <w:left w:val="none" w:sz="0" w:space="0" w:color="auto"/>
            <w:bottom w:val="none" w:sz="0" w:space="0" w:color="auto"/>
            <w:right w:val="none" w:sz="0" w:space="0" w:color="auto"/>
          </w:divBdr>
        </w:div>
        <w:div w:id="1760904649">
          <w:marLeft w:val="640"/>
          <w:marRight w:val="0"/>
          <w:marTop w:val="0"/>
          <w:marBottom w:val="0"/>
          <w:divBdr>
            <w:top w:val="none" w:sz="0" w:space="0" w:color="auto"/>
            <w:left w:val="none" w:sz="0" w:space="0" w:color="auto"/>
            <w:bottom w:val="none" w:sz="0" w:space="0" w:color="auto"/>
            <w:right w:val="none" w:sz="0" w:space="0" w:color="auto"/>
          </w:divBdr>
        </w:div>
        <w:div w:id="1056315129">
          <w:marLeft w:val="640"/>
          <w:marRight w:val="0"/>
          <w:marTop w:val="0"/>
          <w:marBottom w:val="0"/>
          <w:divBdr>
            <w:top w:val="none" w:sz="0" w:space="0" w:color="auto"/>
            <w:left w:val="none" w:sz="0" w:space="0" w:color="auto"/>
            <w:bottom w:val="none" w:sz="0" w:space="0" w:color="auto"/>
            <w:right w:val="none" w:sz="0" w:space="0" w:color="auto"/>
          </w:divBdr>
        </w:div>
        <w:div w:id="1588999888">
          <w:marLeft w:val="640"/>
          <w:marRight w:val="0"/>
          <w:marTop w:val="0"/>
          <w:marBottom w:val="0"/>
          <w:divBdr>
            <w:top w:val="none" w:sz="0" w:space="0" w:color="auto"/>
            <w:left w:val="none" w:sz="0" w:space="0" w:color="auto"/>
            <w:bottom w:val="none" w:sz="0" w:space="0" w:color="auto"/>
            <w:right w:val="none" w:sz="0" w:space="0" w:color="auto"/>
          </w:divBdr>
        </w:div>
        <w:div w:id="1363242176">
          <w:marLeft w:val="640"/>
          <w:marRight w:val="0"/>
          <w:marTop w:val="0"/>
          <w:marBottom w:val="0"/>
          <w:divBdr>
            <w:top w:val="none" w:sz="0" w:space="0" w:color="auto"/>
            <w:left w:val="none" w:sz="0" w:space="0" w:color="auto"/>
            <w:bottom w:val="none" w:sz="0" w:space="0" w:color="auto"/>
            <w:right w:val="none" w:sz="0" w:space="0" w:color="auto"/>
          </w:divBdr>
        </w:div>
        <w:div w:id="491022641">
          <w:marLeft w:val="640"/>
          <w:marRight w:val="0"/>
          <w:marTop w:val="0"/>
          <w:marBottom w:val="0"/>
          <w:divBdr>
            <w:top w:val="none" w:sz="0" w:space="0" w:color="auto"/>
            <w:left w:val="none" w:sz="0" w:space="0" w:color="auto"/>
            <w:bottom w:val="none" w:sz="0" w:space="0" w:color="auto"/>
            <w:right w:val="none" w:sz="0" w:space="0" w:color="auto"/>
          </w:divBdr>
        </w:div>
        <w:div w:id="512692650">
          <w:marLeft w:val="640"/>
          <w:marRight w:val="0"/>
          <w:marTop w:val="0"/>
          <w:marBottom w:val="0"/>
          <w:divBdr>
            <w:top w:val="none" w:sz="0" w:space="0" w:color="auto"/>
            <w:left w:val="none" w:sz="0" w:space="0" w:color="auto"/>
            <w:bottom w:val="none" w:sz="0" w:space="0" w:color="auto"/>
            <w:right w:val="none" w:sz="0" w:space="0" w:color="auto"/>
          </w:divBdr>
        </w:div>
        <w:div w:id="553464488">
          <w:marLeft w:val="640"/>
          <w:marRight w:val="0"/>
          <w:marTop w:val="0"/>
          <w:marBottom w:val="0"/>
          <w:divBdr>
            <w:top w:val="none" w:sz="0" w:space="0" w:color="auto"/>
            <w:left w:val="none" w:sz="0" w:space="0" w:color="auto"/>
            <w:bottom w:val="none" w:sz="0" w:space="0" w:color="auto"/>
            <w:right w:val="none" w:sz="0" w:space="0" w:color="auto"/>
          </w:divBdr>
        </w:div>
        <w:div w:id="2032564653">
          <w:marLeft w:val="640"/>
          <w:marRight w:val="0"/>
          <w:marTop w:val="0"/>
          <w:marBottom w:val="0"/>
          <w:divBdr>
            <w:top w:val="none" w:sz="0" w:space="0" w:color="auto"/>
            <w:left w:val="none" w:sz="0" w:space="0" w:color="auto"/>
            <w:bottom w:val="none" w:sz="0" w:space="0" w:color="auto"/>
            <w:right w:val="none" w:sz="0" w:space="0" w:color="auto"/>
          </w:divBdr>
        </w:div>
        <w:div w:id="527720509">
          <w:marLeft w:val="640"/>
          <w:marRight w:val="0"/>
          <w:marTop w:val="0"/>
          <w:marBottom w:val="0"/>
          <w:divBdr>
            <w:top w:val="none" w:sz="0" w:space="0" w:color="auto"/>
            <w:left w:val="none" w:sz="0" w:space="0" w:color="auto"/>
            <w:bottom w:val="none" w:sz="0" w:space="0" w:color="auto"/>
            <w:right w:val="none" w:sz="0" w:space="0" w:color="auto"/>
          </w:divBdr>
        </w:div>
        <w:div w:id="373576043">
          <w:marLeft w:val="640"/>
          <w:marRight w:val="0"/>
          <w:marTop w:val="0"/>
          <w:marBottom w:val="0"/>
          <w:divBdr>
            <w:top w:val="none" w:sz="0" w:space="0" w:color="auto"/>
            <w:left w:val="none" w:sz="0" w:space="0" w:color="auto"/>
            <w:bottom w:val="none" w:sz="0" w:space="0" w:color="auto"/>
            <w:right w:val="none" w:sz="0" w:space="0" w:color="auto"/>
          </w:divBdr>
        </w:div>
        <w:div w:id="73017727">
          <w:marLeft w:val="640"/>
          <w:marRight w:val="0"/>
          <w:marTop w:val="0"/>
          <w:marBottom w:val="0"/>
          <w:divBdr>
            <w:top w:val="none" w:sz="0" w:space="0" w:color="auto"/>
            <w:left w:val="none" w:sz="0" w:space="0" w:color="auto"/>
            <w:bottom w:val="none" w:sz="0" w:space="0" w:color="auto"/>
            <w:right w:val="none" w:sz="0" w:space="0" w:color="auto"/>
          </w:divBdr>
        </w:div>
        <w:div w:id="235364576">
          <w:marLeft w:val="640"/>
          <w:marRight w:val="0"/>
          <w:marTop w:val="0"/>
          <w:marBottom w:val="0"/>
          <w:divBdr>
            <w:top w:val="none" w:sz="0" w:space="0" w:color="auto"/>
            <w:left w:val="none" w:sz="0" w:space="0" w:color="auto"/>
            <w:bottom w:val="none" w:sz="0" w:space="0" w:color="auto"/>
            <w:right w:val="none" w:sz="0" w:space="0" w:color="auto"/>
          </w:divBdr>
        </w:div>
        <w:div w:id="232592196">
          <w:marLeft w:val="640"/>
          <w:marRight w:val="0"/>
          <w:marTop w:val="0"/>
          <w:marBottom w:val="0"/>
          <w:divBdr>
            <w:top w:val="none" w:sz="0" w:space="0" w:color="auto"/>
            <w:left w:val="none" w:sz="0" w:space="0" w:color="auto"/>
            <w:bottom w:val="none" w:sz="0" w:space="0" w:color="auto"/>
            <w:right w:val="none" w:sz="0" w:space="0" w:color="auto"/>
          </w:divBdr>
        </w:div>
        <w:div w:id="909459470">
          <w:marLeft w:val="640"/>
          <w:marRight w:val="0"/>
          <w:marTop w:val="0"/>
          <w:marBottom w:val="0"/>
          <w:divBdr>
            <w:top w:val="none" w:sz="0" w:space="0" w:color="auto"/>
            <w:left w:val="none" w:sz="0" w:space="0" w:color="auto"/>
            <w:bottom w:val="none" w:sz="0" w:space="0" w:color="auto"/>
            <w:right w:val="none" w:sz="0" w:space="0" w:color="auto"/>
          </w:divBdr>
        </w:div>
        <w:div w:id="1774284501">
          <w:marLeft w:val="640"/>
          <w:marRight w:val="0"/>
          <w:marTop w:val="0"/>
          <w:marBottom w:val="0"/>
          <w:divBdr>
            <w:top w:val="none" w:sz="0" w:space="0" w:color="auto"/>
            <w:left w:val="none" w:sz="0" w:space="0" w:color="auto"/>
            <w:bottom w:val="none" w:sz="0" w:space="0" w:color="auto"/>
            <w:right w:val="none" w:sz="0" w:space="0" w:color="auto"/>
          </w:divBdr>
        </w:div>
        <w:div w:id="2044986454">
          <w:marLeft w:val="640"/>
          <w:marRight w:val="0"/>
          <w:marTop w:val="0"/>
          <w:marBottom w:val="0"/>
          <w:divBdr>
            <w:top w:val="none" w:sz="0" w:space="0" w:color="auto"/>
            <w:left w:val="none" w:sz="0" w:space="0" w:color="auto"/>
            <w:bottom w:val="none" w:sz="0" w:space="0" w:color="auto"/>
            <w:right w:val="none" w:sz="0" w:space="0" w:color="auto"/>
          </w:divBdr>
        </w:div>
        <w:div w:id="1647127756">
          <w:marLeft w:val="640"/>
          <w:marRight w:val="0"/>
          <w:marTop w:val="0"/>
          <w:marBottom w:val="0"/>
          <w:divBdr>
            <w:top w:val="none" w:sz="0" w:space="0" w:color="auto"/>
            <w:left w:val="none" w:sz="0" w:space="0" w:color="auto"/>
            <w:bottom w:val="none" w:sz="0" w:space="0" w:color="auto"/>
            <w:right w:val="none" w:sz="0" w:space="0" w:color="auto"/>
          </w:divBdr>
        </w:div>
        <w:div w:id="360514765">
          <w:marLeft w:val="640"/>
          <w:marRight w:val="0"/>
          <w:marTop w:val="0"/>
          <w:marBottom w:val="0"/>
          <w:divBdr>
            <w:top w:val="none" w:sz="0" w:space="0" w:color="auto"/>
            <w:left w:val="none" w:sz="0" w:space="0" w:color="auto"/>
            <w:bottom w:val="none" w:sz="0" w:space="0" w:color="auto"/>
            <w:right w:val="none" w:sz="0" w:space="0" w:color="auto"/>
          </w:divBdr>
        </w:div>
        <w:div w:id="1119567523">
          <w:marLeft w:val="640"/>
          <w:marRight w:val="0"/>
          <w:marTop w:val="0"/>
          <w:marBottom w:val="0"/>
          <w:divBdr>
            <w:top w:val="none" w:sz="0" w:space="0" w:color="auto"/>
            <w:left w:val="none" w:sz="0" w:space="0" w:color="auto"/>
            <w:bottom w:val="none" w:sz="0" w:space="0" w:color="auto"/>
            <w:right w:val="none" w:sz="0" w:space="0" w:color="auto"/>
          </w:divBdr>
        </w:div>
        <w:div w:id="435641380">
          <w:marLeft w:val="640"/>
          <w:marRight w:val="0"/>
          <w:marTop w:val="0"/>
          <w:marBottom w:val="0"/>
          <w:divBdr>
            <w:top w:val="none" w:sz="0" w:space="0" w:color="auto"/>
            <w:left w:val="none" w:sz="0" w:space="0" w:color="auto"/>
            <w:bottom w:val="none" w:sz="0" w:space="0" w:color="auto"/>
            <w:right w:val="none" w:sz="0" w:space="0" w:color="auto"/>
          </w:divBdr>
        </w:div>
        <w:div w:id="111362616">
          <w:marLeft w:val="640"/>
          <w:marRight w:val="0"/>
          <w:marTop w:val="0"/>
          <w:marBottom w:val="0"/>
          <w:divBdr>
            <w:top w:val="none" w:sz="0" w:space="0" w:color="auto"/>
            <w:left w:val="none" w:sz="0" w:space="0" w:color="auto"/>
            <w:bottom w:val="none" w:sz="0" w:space="0" w:color="auto"/>
            <w:right w:val="none" w:sz="0" w:space="0" w:color="auto"/>
          </w:divBdr>
        </w:div>
      </w:divsChild>
    </w:div>
    <w:div w:id="198863841">
      <w:bodyDiv w:val="1"/>
      <w:marLeft w:val="0"/>
      <w:marRight w:val="0"/>
      <w:marTop w:val="0"/>
      <w:marBottom w:val="0"/>
      <w:divBdr>
        <w:top w:val="none" w:sz="0" w:space="0" w:color="auto"/>
        <w:left w:val="none" w:sz="0" w:space="0" w:color="auto"/>
        <w:bottom w:val="none" w:sz="0" w:space="0" w:color="auto"/>
        <w:right w:val="none" w:sz="0" w:space="0" w:color="auto"/>
      </w:divBdr>
    </w:div>
    <w:div w:id="213272772">
      <w:bodyDiv w:val="1"/>
      <w:marLeft w:val="0"/>
      <w:marRight w:val="0"/>
      <w:marTop w:val="0"/>
      <w:marBottom w:val="0"/>
      <w:divBdr>
        <w:top w:val="none" w:sz="0" w:space="0" w:color="auto"/>
        <w:left w:val="none" w:sz="0" w:space="0" w:color="auto"/>
        <w:bottom w:val="none" w:sz="0" w:space="0" w:color="auto"/>
        <w:right w:val="none" w:sz="0" w:space="0" w:color="auto"/>
      </w:divBdr>
      <w:divsChild>
        <w:div w:id="1915817656">
          <w:marLeft w:val="640"/>
          <w:marRight w:val="0"/>
          <w:marTop w:val="0"/>
          <w:marBottom w:val="0"/>
          <w:divBdr>
            <w:top w:val="none" w:sz="0" w:space="0" w:color="auto"/>
            <w:left w:val="none" w:sz="0" w:space="0" w:color="auto"/>
            <w:bottom w:val="none" w:sz="0" w:space="0" w:color="auto"/>
            <w:right w:val="none" w:sz="0" w:space="0" w:color="auto"/>
          </w:divBdr>
        </w:div>
        <w:div w:id="967323060">
          <w:marLeft w:val="640"/>
          <w:marRight w:val="0"/>
          <w:marTop w:val="0"/>
          <w:marBottom w:val="0"/>
          <w:divBdr>
            <w:top w:val="none" w:sz="0" w:space="0" w:color="auto"/>
            <w:left w:val="none" w:sz="0" w:space="0" w:color="auto"/>
            <w:bottom w:val="none" w:sz="0" w:space="0" w:color="auto"/>
            <w:right w:val="none" w:sz="0" w:space="0" w:color="auto"/>
          </w:divBdr>
        </w:div>
        <w:div w:id="1841892593">
          <w:marLeft w:val="640"/>
          <w:marRight w:val="0"/>
          <w:marTop w:val="0"/>
          <w:marBottom w:val="0"/>
          <w:divBdr>
            <w:top w:val="none" w:sz="0" w:space="0" w:color="auto"/>
            <w:left w:val="none" w:sz="0" w:space="0" w:color="auto"/>
            <w:bottom w:val="none" w:sz="0" w:space="0" w:color="auto"/>
            <w:right w:val="none" w:sz="0" w:space="0" w:color="auto"/>
          </w:divBdr>
        </w:div>
        <w:div w:id="102118045">
          <w:marLeft w:val="640"/>
          <w:marRight w:val="0"/>
          <w:marTop w:val="0"/>
          <w:marBottom w:val="0"/>
          <w:divBdr>
            <w:top w:val="none" w:sz="0" w:space="0" w:color="auto"/>
            <w:left w:val="none" w:sz="0" w:space="0" w:color="auto"/>
            <w:bottom w:val="none" w:sz="0" w:space="0" w:color="auto"/>
            <w:right w:val="none" w:sz="0" w:space="0" w:color="auto"/>
          </w:divBdr>
        </w:div>
        <w:div w:id="1328633917">
          <w:marLeft w:val="640"/>
          <w:marRight w:val="0"/>
          <w:marTop w:val="0"/>
          <w:marBottom w:val="0"/>
          <w:divBdr>
            <w:top w:val="none" w:sz="0" w:space="0" w:color="auto"/>
            <w:left w:val="none" w:sz="0" w:space="0" w:color="auto"/>
            <w:bottom w:val="none" w:sz="0" w:space="0" w:color="auto"/>
            <w:right w:val="none" w:sz="0" w:space="0" w:color="auto"/>
          </w:divBdr>
        </w:div>
        <w:div w:id="881013672">
          <w:marLeft w:val="640"/>
          <w:marRight w:val="0"/>
          <w:marTop w:val="0"/>
          <w:marBottom w:val="0"/>
          <w:divBdr>
            <w:top w:val="none" w:sz="0" w:space="0" w:color="auto"/>
            <w:left w:val="none" w:sz="0" w:space="0" w:color="auto"/>
            <w:bottom w:val="none" w:sz="0" w:space="0" w:color="auto"/>
            <w:right w:val="none" w:sz="0" w:space="0" w:color="auto"/>
          </w:divBdr>
        </w:div>
        <w:div w:id="1275358343">
          <w:marLeft w:val="640"/>
          <w:marRight w:val="0"/>
          <w:marTop w:val="0"/>
          <w:marBottom w:val="0"/>
          <w:divBdr>
            <w:top w:val="none" w:sz="0" w:space="0" w:color="auto"/>
            <w:left w:val="none" w:sz="0" w:space="0" w:color="auto"/>
            <w:bottom w:val="none" w:sz="0" w:space="0" w:color="auto"/>
            <w:right w:val="none" w:sz="0" w:space="0" w:color="auto"/>
          </w:divBdr>
        </w:div>
        <w:div w:id="630742925">
          <w:marLeft w:val="640"/>
          <w:marRight w:val="0"/>
          <w:marTop w:val="0"/>
          <w:marBottom w:val="0"/>
          <w:divBdr>
            <w:top w:val="none" w:sz="0" w:space="0" w:color="auto"/>
            <w:left w:val="none" w:sz="0" w:space="0" w:color="auto"/>
            <w:bottom w:val="none" w:sz="0" w:space="0" w:color="auto"/>
            <w:right w:val="none" w:sz="0" w:space="0" w:color="auto"/>
          </w:divBdr>
        </w:div>
        <w:div w:id="992024980">
          <w:marLeft w:val="640"/>
          <w:marRight w:val="0"/>
          <w:marTop w:val="0"/>
          <w:marBottom w:val="0"/>
          <w:divBdr>
            <w:top w:val="none" w:sz="0" w:space="0" w:color="auto"/>
            <w:left w:val="none" w:sz="0" w:space="0" w:color="auto"/>
            <w:bottom w:val="none" w:sz="0" w:space="0" w:color="auto"/>
            <w:right w:val="none" w:sz="0" w:space="0" w:color="auto"/>
          </w:divBdr>
        </w:div>
        <w:div w:id="1374385651">
          <w:marLeft w:val="640"/>
          <w:marRight w:val="0"/>
          <w:marTop w:val="0"/>
          <w:marBottom w:val="0"/>
          <w:divBdr>
            <w:top w:val="none" w:sz="0" w:space="0" w:color="auto"/>
            <w:left w:val="none" w:sz="0" w:space="0" w:color="auto"/>
            <w:bottom w:val="none" w:sz="0" w:space="0" w:color="auto"/>
            <w:right w:val="none" w:sz="0" w:space="0" w:color="auto"/>
          </w:divBdr>
        </w:div>
        <w:div w:id="374085760">
          <w:marLeft w:val="640"/>
          <w:marRight w:val="0"/>
          <w:marTop w:val="0"/>
          <w:marBottom w:val="0"/>
          <w:divBdr>
            <w:top w:val="none" w:sz="0" w:space="0" w:color="auto"/>
            <w:left w:val="none" w:sz="0" w:space="0" w:color="auto"/>
            <w:bottom w:val="none" w:sz="0" w:space="0" w:color="auto"/>
            <w:right w:val="none" w:sz="0" w:space="0" w:color="auto"/>
          </w:divBdr>
        </w:div>
        <w:div w:id="101344552">
          <w:marLeft w:val="640"/>
          <w:marRight w:val="0"/>
          <w:marTop w:val="0"/>
          <w:marBottom w:val="0"/>
          <w:divBdr>
            <w:top w:val="none" w:sz="0" w:space="0" w:color="auto"/>
            <w:left w:val="none" w:sz="0" w:space="0" w:color="auto"/>
            <w:bottom w:val="none" w:sz="0" w:space="0" w:color="auto"/>
            <w:right w:val="none" w:sz="0" w:space="0" w:color="auto"/>
          </w:divBdr>
        </w:div>
        <w:div w:id="1436712890">
          <w:marLeft w:val="640"/>
          <w:marRight w:val="0"/>
          <w:marTop w:val="0"/>
          <w:marBottom w:val="0"/>
          <w:divBdr>
            <w:top w:val="none" w:sz="0" w:space="0" w:color="auto"/>
            <w:left w:val="none" w:sz="0" w:space="0" w:color="auto"/>
            <w:bottom w:val="none" w:sz="0" w:space="0" w:color="auto"/>
            <w:right w:val="none" w:sz="0" w:space="0" w:color="auto"/>
          </w:divBdr>
        </w:div>
        <w:div w:id="1082944439">
          <w:marLeft w:val="640"/>
          <w:marRight w:val="0"/>
          <w:marTop w:val="0"/>
          <w:marBottom w:val="0"/>
          <w:divBdr>
            <w:top w:val="none" w:sz="0" w:space="0" w:color="auto"/>
            <w:left w:val="none" w:sz="0" w:space="0" w:color="auto"/>
            <w:bottom w:val="none" w:sz="0" w:space="0" w:color="auto"/>
            <w:right w:val="none" w:sz="0" w:space="0" w:color="auto"/>
          </w:divBdr>
        </w:div>
        <w:div w:id="1805927028">
          <w:marLeft w:val="640"/>
          <w:marRight w:val="0"/>
          <w:marTop w:val="0"/>
          <w:marBottom w:val="0"/>
          <w:divBdr>
            <w:top w:val="none" w:sz="0" w:space="0" w:color="auto"/>
            <w:left w:val="none" w:sz="0" w:space="0" w:color="auto"/>
            <w:bottom w:val="none" w:sz="0" w:space="0" w:color="auto"/>
            <w:right w:val="none" w:sz="0" w:space="0" w:color="auto"/>
          </w:divBdr>
        </w:div>
        <w:div w:id="1845167786">
          <w:marLeft w:val="640"/>
          <w:marRight w:val="0"/>
          <w:marTop w:val="0"/>
          <w:marBottom w:val="0"/>
          <w:divBdr>
            <w:top w:val="none" w:sz="0" w:space="0" w:color="auto"/>
            <w:left w:val="none" w:sz="0" w:space="0" w:color="auto"/>
            <w:bottom w:val="none" w:sz="0" w:space="0" w:color="auto"/>
            <w:right w:val="none" w:sz="0" w:space="0" w:color="auto"/>
          </w:divBdr>
        </w:div>
        <w:div w:id="867260538">
          <w:marLeft w:val="640"/>
          <w:marRight w:val="0"/>
          <w:marTop w:val="0"/>
          <w:marBottom w:val="0"/>
          <w:divBdr>
            <w:top w:val="none" w:sz="0" w:space="0" w:color="auto"/>
            <w:left w:val="none" w:sz="0" w:space="0" w:color="auto"/>
            <w:bottom w:val="none" w:sz="0" w:space="0" w:color="auto"/>
            <w:right w:val="none" w:sz="0" w:space="0" w:color="auto"/>
          </w:divBdr>
        </w:div>
        <w:div w:id="1564826947">
          <w:marLeft w:val="640"/>
          <w:marRight w:val="0"/>
          <w:marTop w:val="0"/>
          <w:marBottom w:val="0"/>
          <w:divBdr>
            <w:top w:val="none" w:sz="0" w:space="0" w:color="auto"/>
            <w:left w:val="none" w:sz="0" w:space="0" w:color="auto"/>
            <w:bottom w:val="none" w:sz="0" w:space="0" w:color="auto"/>
            <w:right w:val="none" w:sz="0" w:space="0" w:color="auto"/>
          </w:divBdr>
        </w:div>
        <w:div w:id="1847474480">
          <w:marLeft w:val="640"/>
          <w:marRight w:val="0"/>
          <w:marTop w:val="0"/>
          <w:marBottom w:val="0"/>
          <w:divBdr>
            <w:top w:val="none" w:sz="0" w:space="0" w:color="auto"/>
            <w:left w:val="none" w:sz="0" w:space="0" w:color="auto"/>
            <w:bottom w:val="none" w:sz="0" w:space="0" w:color="auto"/>
            <w:right w:val="none" w:sz="0" w:space="0" w:color="auto"/>
          </w:divBdr>
        </w:div>
        <w:div w:id="74667338">
          <w:marLeft w:val="640"/>
          <w:marRight w:val="0"/>
          <w:marTop w:val="0"/>
          <w:marBottom w:val="0"/>
          <w:divBdr>
            <w:top w:val="none" w:sz="0" w:space="0" w:color="auto"/>
            <w:left w:val="none" w:sz="0" w:space="0" w:color="auto"/>
            <w:bottom w:val="none" w:sz="0" w:space="0" w:color="auto"/>
            <w:right w:val="none" w:sz="0" w:space="0" w:color="auto"/>
          </w:divBdr>
        </w:div>
      </w:divsChild>
    </w:div>
    <w:div w:id="234047758">
      <w:bodyDiv w:val="1"/>
      <w:marLeft w:val="0"/>
      <w:marRight w:val="0"/>
      <w:marTop w:val="0"/>
      <w:marBottom w:val="0"/>
      <w:divBdr>
        <w:top w:val="none" w:sz="0" w:space="0" w:color="auto"/>
        <w:left w:val="none" w:sz="0" w:space="0" w:color="auto"/>
        <w:bottom w:val="none" w:sz="0" w:space="0" w:color="auto"/>
        <w:right w:val="none" w:sz="0" w:space="0" w:color="auto"/>
      </w:divBdr>
      <w:divsChild>
        <w:div w:id="718211495">
          <w:marLeft w:val="640"/>
          <w:marRight w:val="0"/>
          <w:marTop w:val="0"/>
          <w:marBottom w:val="0"/>
          <w:divBdr>
            <w:top w:val="none" w:sz="0" w:space="0" w:color="auto"/>
            <w:left w:val="none" w:sz="0" w:space="0" w:color="auto"/>
            <w:bottom w:val="none" w:sz="0" w:space="0" w:color="auto"/>
            <w:right w:val="none" w:sz="0" w:space="0" w:color="auto"/>
          </w:divBdr>
        </w:div>
        <w:div w:id="1472871292">
          <w:marLeft w:val="640"/>
          <w:marRight w:val="0"/>
          <w:marTop w:val="0"/>
          <w:marBottom w:val="0"/>
          <w:divBdr>
            <w:top w:val="none" w:sz="0" w:space="0" w:color="auto"/>
            <w:left w:val="none" w:sz="0" w:space="0" w:color="auto"/>
            <w:bottom w:val="none" w:sz="0" w:space="0" w:color="auto"/>
            <w:right w:val="none" w:sz="0" w:space="0" w:color="auto"/>
          </w:divBdr>
        </w:div>
        <w:div w:id="270937043">
          <w:marLeft w:val="640"/>
          <w:marRight w:val="0"/>
          <w:marTop w:val="0"/>
          <w:marBottom w:val="0"/>
          <w:divBdr>
            <w:top w:val="none" w:sz="0" w:space="0" w:color="auto"/>
            <w:left w:val="none" w:sz="0" w:space="0" w:color="auto"/>
            <w:bottom w:val="none" w:sz="0" w:space="0" w:color="auto"/>
            <w:right w:val="none" w:sz="0" w:space="0" w:color="auto"/>
          </w:divBdr>
        </w:div>
        <w:div w:id="1615865935">
          <w:marLeft w:val="640"/>
          <w:marRight w:val="0"/>
          <w:marTop w:val="0"/>
          <w:marBottom w:val="0"/>
          <w:divBdr>
            <w:top w:val="none" w:sz="0" w:space="0" w:color="auto"/>
            <w:left w:val="none" w:sz="0" w:space="0" w:color="auto"/>
            <w:bottom w:val="none" w:sz="0" w:space="0" w:color="auto"/>
            <w:right w:val="none" w:sz="0" w:space="0" w:color="auto"/>
          </w:divBdr>
        </w:div>
        <w:div w:id="1933585441">
          <w:marLeft w:val="640"/>
          <w:marRight w:val="0"/>
          <w:marTop w:val="0"/>
          <w:marBottom w:val="0"/>
          <w:divBdr>
            <w:top w:val="none" w:sz="0" w:space="0" w:color="auto"/>
            <w:left w:val="none" w:sz="0" w:space="0" w:color="auto"/>
            <w:bottom w:val="none" w:sz="0" w:space="0" w:color="auto"/>
            <w:right w:val="none" w:sz="0" w:space="0" w:color="auto"/>
          </w:divBdr>
        </w:div>
        <w:div w:id="2142846827">
          <w:marLeft w:val="640"/>
          <w:marRight w:val="0"/>
          <w:marTop w:val="0"/>
          <w:marBottom w:val="0"/>
          <w:divBdr>
            <w:top w:val="none" w:sz="0" w:space="0" w:color="auto"/>
            <w:left w:val="none" w:sz="0" w:space="0" w:color="auto"/>
            <w:bottom w:val="none" w:sz="0" w:space="0" w:color="auto"/>
            <w:right w:val="none" w:sz="0" w:space="0" w:color="auto"/>
          </w:divBdr>
        </w:div>
        <w:div w:id="29377517">
          <w:marLeft w:val="640"/>
          <w:marRight w:val="0"/>
          <w:marTop w:val="0"/>
          <w:marBottom w:val="0"/>
          <w:divBdr>
            <w:top w:val="none" w:sz="0" w:space="0" w:color="auto"/>
            <w:left w:val="none" w:sz="0" w:space="0" w:color="auto"/>
            <w:bottom w:val="none" w:sz="0" w:space="0" w:color="auto"/>
            <w:right w:val="none" w:sz="0" w:space="0" w:color="auto"/>
          </w:divBdr>
        </w:div>
        <w:div w:id="2017609783">
          <w:marLeft w:val="640"/>
          <w:marRight w:val="0"/>
          <w:marTop w:val="0"/>
          <w:marBottom w:val="0"/>
          <w:divBdr>
            <w:top w:val="none" w:sz="0" w:space="0" w:color="auto"/>
            <w:left w:val="none" w:sz="0" w:space="0" w:color="auto"/>
            <w:bottom w:val="none" w:sz="0" w:space="0" w:color="auto"/>
            <w:right w:val="none" w:sz="0" w:space="0" w:color="auto"/>
          </w:divBdr>
        </w:div>
        <w:div w:id="1973100292">
          <w:marLeft w:val="640"/>
          <w:marRight w:val="0"/>
          <w:marTop w:val="0"/>
          <w:marBottom w:val="0"/>
          <w:divBdr>
            <w:top w:val="none" w:sz="0" w:space="0" w:color="auto"/>
            <w:left w:val="none" w:sz="0" w:space="0" w:color="auto"/>
            <w:bottom w:val="none" w:sz="0" w:space="0" w:color="auto"/>
            <w:right w:val="none" w:sz="0" w:space="0" w:color="auto"/>
          </w:divBdr>
        </w:div>
        <w:div w:id="1927877493">
          <w:marLeft w:val="640"/>
          <w:marRight w:val="0"/>
          <w:marTop w:val="0"/>
          <w:marBottom w:val="0"/>
          <w:divBdr>
            <w:top w:val="none" w:sz="0" w:space="0" w:color="auto"/>
            <w:left w:val="none" w:sz="0" w:space="0" w:color="auto"/>
            <w:bottom w:val="none" w:sz="0" w:space="0" w:color="auto"/>
            <w:right w:val="none" w:sz="0" w:space="0" w:color="auto"/>
          </w:divBdr>
        </w:div>
        <w:div w:id="1857576338">
          <w:marLeft w:val="640"/>
          <w:marRight w:val="0"/>
          <w:marTop w:val="0"/>
          <w:marBottom w:val="0"/>
          <w:divBdr>
            <w:top w:val="none" w:sz="0" w:space="0" w:color="auto"/>
            <w:left w:val="none" w:sz="0" w:space="0" w:color="auto"/>
            <w:bottom w:val="none" w:sz="0" w:space="0" w:color="auto"/>
            <w:right w:val="none" w:sz="0" w:space="0" w:color="auto"/>
          </w:divBdr>
        </w:div>
        <w:div w:id="1455517756">
          <w:marLeft w:val="640"/>
          <w:marRight w:val="0"/>
          <w:marTop w:val="0"/>
          <w:marBottom w:val="0"/>
          <w:divBdr>
            <w:top w:val="none" w:sz="0" w:space="0" w:color="auto"/>
            <w:left w:val="none" w:sz="0" w:space="0" w:color="auto"/>
            <w:bottom w:val="none" w:sz="0" w:space="0" w:color="auto"/>
            <w:right w:val="none" w:sz="0" w:space="0" w:color="auto"/>
          </w:divBdr>
        </w:div>
        <w:div w:id="1366448134">
          <w:marLeft w:val="640"/>
          <w:marRight w:val="0"/>
          <w:marTop w:val="0"/>
          <w:marBottom w:val="0"/>
          <w:divBdr>
            <w:top w:val="none" w:sz="0" w:space="0" w:color="auto"/>
            <w:left w:val="none" w:sz="0" w:space="0" w:color="auto"/>
            <w:bottom w:val="none" w:sz="0" w:space="0" w:color="auto"/>
            <w:right w:val="none" w:sz="0" w:space="0" w:color="auto"/>
          </w:divBdr>
        </w:div>
        <w:div w:id="87774175">
          <w:marLeft w:val="640"/>
          <w:marRight w:val="0"/>
          <w:marTop w:val="0"/>
          <w:marBottom w:val="0"/>
          <w:divBdr>
            <w:top w:val="none" w:sz="0" w:space="0" w:color="auto"/>
            <w:left w:val="none" w:sz="0" w:space="0" w:color="auto"/>
            <w:bottom w:val="none" w:sz="0" w:space="0" w:color="auto"/>
            <w:right w:val="none" w:sz="0" w:space="0" w:color="auto"/>
          </w:divBdr>
        </w:div>
        <w:div w:id="751507671">
          <w:marLeft w:val="640"/>
          <w:marRight w:val="0"/>
          <w:marTop w:val="0"/>
          <w:marBottom w:val="0"/>
          <w:divBdr>
            <w:top w:val="none" w:sz="0" w:space="0" w:color="auto"/>
            <w:left w:val="none" w:sz="0" w:space="0" w:color="auto"/>
            <w:bottom w:val="none" w:sz="0" w:space="0" w:color="auto"/>
            <w:right w:val="none" w:sz="0" w:space="0" w:color="auto"/>
          </w:divBdr>
        </w:div>
        <w:div w:id="84110459">
          <w:marLeft w:val="640"/>
          <w:marRight w:val="0"/>
          <w:marTop w:val="0"/>
          <w:marBottom w:val="0"/>
          <w:divBdr>
            <w:top w:val="none" w:sz="0" w:space="0" w:color="auto"/>
            <w:left w:val="none" w:sz="0" w:space="0" w:color="auto"/>
            <w:bottom w:val="none" w:sz="0" w:space="0" w:color="auto"/>
            <w:right w:val="none" w:sz="0" w:space="0" w:color="auto"/>
          </w:divBdr>
        </w:div>
        <w:div w:id="1091656008">
          <w:marLeft w:val="640"/>
          <w:marRight w:val="0"/>
          <w:marTop w:val="0"/>
          <w:marBottom w:val="0"/>
          <w:divBdr>
            <w:top w:val="none" w:sz="0" w:space="0" w:color="auto"/>
            <w:left w:val="none" w:sz="0" w:space="0" w:color="auto"/>
            <w:bottom w:val="none" w:sz="0" w:space="0" w:color="auto"/>
            <w:right w:val="none" w:sz="0" w:space="0" w:color="auto"/>
          </w:divBdr>
        </w:div>
        <w:div w:id="883566761">
          <w:marLeft w:val="640"/>
          <w:marRight w:val="0"/>
          <w:marTop w:val="0"/>
          <w:marBottom w:val="0"/>
          <w:divBdr>
            <w:top w:val="none" w:sz="0" w:space="0" w:color="auto"/>
            <w:left w:val="none" w:sz="0" w:space="0" w:color="auto"/>
            <w:bottom w:val="none" w:sz="0" w:space="0" w:color="auto"/>
            <w:right w:val="none" w:sz="0" w:space="0" w:color="auto"/>
          </w:divBdr>
        </w:div>
        <w:div w:id="1840585053">
          <w:marLeft w:val="640"/>
          <w:marRight w:val="0"/>
          <w:marTop w:val="0"/>
          <w:marBottom w:val="0"/>
          <w:divBdr>
            <w:top w:val="none" w:sz="0" w:space="0" w:color="auto"/>
            <w:left w:val="none" w:sz="0" w:space="0" w:color="auto"/>
            <w:bottom w:val="none" w:sz="0" w:space="0" w:color="auto"/>
            <w:right w:val="none" w:sz="0" w:space="0" w:color="auto"/>
          </w:divBdr>
        </w:div>
        <w:div w:id="154346632">
          <w:marLeft w:val="640"/>
          <w:marRight w:val="0"/>
          <w:marTop w:val="0"/>
          <w:marBottom w:val="0"/>
          <w:divBdr>
            <w:top w:val="none" w:sz="0" w:space="0" w:color="auto"/>
            <w:left w:val="none" w:sz="0" w:space="0" w:color="auto"/>
            <w:bottom w:val="none" w:sz="0" w:space="0" w:color="auto"/>
            <w:right w:val="none" w:sz="0" w:space="0" w:color="auto"/>
          </w:divBdr>
        </w:div>
        <w:div w:id="159080055">
          <w:marLeft w:val="640"/>
          <w:marRight w:val="0"/>
          <w:marTop w:val="0"/>
          <w:marBottom w:val="0"/>
          <w:divBdr>
            <w:top w:val="none" w:sz="0" w:space="0" w:color="auto"/>
            <w:left w:val="none" w:sz="0" w:space="0" w:color="auto"/>
            <w:bottom w:val="none" w:sz="0" w:space="0" w:color="auto"/>
            <w:right w:val="none" w:sz="0" w:space="0" w:color="auto"/>
          </w:divBdr>
        </w:div>
      </w:divsChild>
    </w:div>
    <w:div w:id="247080751">
      <w:bodyDiv w:val="1"/>
      <w:marLeft w:val="0"/>
      <w:marRight w:val="0"/>
      <w:marTop w:val="0"/>
      <w:marBottom w:val="0"/>
      <w:divBdr>
        <w:top w:val="none" w:sz="0" w:space="0" w:color="auto"/>
        <w:left w:val="none" w:sz="0" w:space="0" w:color="auto"/>
        <w:bottom w:val="none" w:sz="0" w:space="0" w:color="auto"/>
        <w:right w:val="none" w:sz="0" w:space="0" w:color="auto"/>
      </w:divBdr>
      <w:divsChild>
        <w:div w:id="1332827951">
          <w:marLeft w:val="640"/>
          <w:marRight w:val="0"/>
          <w:marTop w:val="0"/>
          <w:marBottom w:val="0"/>
          <w:divBdr>
            <w:top w:val="none" w:sz="0" w:space="0" w:color="auto"/>
            <w:left w:val="none" w:sz="0" w:space="0" w:color="auto"/>
            <w:bottom w:val="none" w:sz="0" w:space="0" w:color="auto"/>
            <w:right w:val="none" w:sz="0" w:space="0" w:color="auto"/>
          </w:divBdr>
        </w:div>
        <w:div w:id="1414353026">
          <w:marLeft w:val="640"/>
          <w:marRight w:val="0"/>
          <w:marTop w:val="0"/>
          <w:marBottom w:val="0"/>
          <w:divBdr>
            <w:top w:val="none" w:sz="0" w:space="0" w:color="auto"/>
            <w:left w:val="none" w:sz="0" w:space="0" w:color="auto"/>
            <w:bottom w:val="none" w:sz="0" w:space="0" w:color="auto"/>
            <w:right w:val="none" w:sz="0" w:space="0" w:color="auto"/>
          </w:divBdr>
        </w:div>
        <w:div w:id="835463550">
          <w:marLeft w:val="640"/>
          <w:marRight w:val="0"/>
          <w:marTop w:val="0"/>
          <w:marBottom w:val="0"/>
          <w:divBdr>
            <w:top w:val="none" w:sz="0" w:space="0" w:color="auto"/>
            <w:left w:val="none" w:sz="0" w:space="0" w:color="auto"/>
            <w:bottom w:val="none" w:sz="0" w:space="0" w:color="auto"/>
            <w:right w:val="none" w:sz="0" w:space="0" w:color="auto"/>
          </w:divBdr>
        </w:div>
        <w:div w:id="1414745088">
          <w:marLeft w:val="640"/>
          <w:marRight w:val="0"/>
          <w:marTop w:val="0"/>
          <w:marBottom w:val="0"/>
          <w:divBdr>
            <w:top w:val="none" w:sz="0" w:space="0" w:color="auto"/>
            <w:left w:val="none" w:sz="0" w:space="0" w:color="auto"/>
            <w:bottom w:val="none" w:sz="0" w:space="0" w:color="auto"/>
            <w:right w:val="none" w:sz="0" w:space="0" w:color="auto"/>
          </w:divBdr>
        </w:div>
        <w:div w:id="789975116">
          <w:marLeft w:val="640"/>
          <w:marRight w:val="0"/>
          <w:marTop w:val="0"/>
          <w:marBottom w:val="0"/>
          <w:divBdr>
            <w:top w:val="none" w:sz="0" w:space="0" w:color="auto"/>
            <w:left w:val="none" w:sz="0" w:space="0" w:color="auto"/>
            <w:bottom w:val="none" w:sz="0" w:space="0" w:color="auto"/>
            <w:right w:val="none" w:sz="0" w:space="0" w:color="auto"/>
          </w:divBdr>
        </w:div>
        <w:div w:id="1024330142">
          <w:marLeft w:val="640"/>
          <w:marRight w:val="0"/>
          <w:marTop w:val="0"/>
          <w:marBottom w:val="0"/>
          <w:divBdr>
            <w:top w:val="none" w:sz="0" w:space="0" w:color="auto"/>
            <w:left w:val="none" w:sz="0" w:space="0" w:color="auto"/>
            <w:bottom w:val="none" w:sz="0" w:space="0" w:color="auto"/>
            <w:right w:val="none" w:sz="0" w:space="0" w:color="auto"/>
          </w:divBdr>
        </w:div>
        <w:div w:id="256249899">
          <w:marLeft w:val="640"/>
          <w:marRight w:val="0"/>
          <w:marTop w:val="0"/>
          <w:marBottom w:val="0"/>
          <w:divBdr>
            <w:top w:val="none" w:sz="0" w:space="0" w:color="auto"/>
            <w:left w:val="none" w:sz="0" w:space="0" w:color="auto"/>
            <w:bottom w:val="none" w:sz="0" w:space="0" w:color="auto"/>
            <w:right w:val="none" w:sz="0" w:space="0" w:color="auto"/>
          </w:divBdr>
        </w:div>
        <w:div w:id="1224684873">
          <w:marLeft w:val="640"/>
          <w:marRight w:val="0"/>
          <w:marTop w:val="0"/>
          <w:marBottom w:val="0"/>
          <w:divBdr>
            <w:top w:val="none" w:sz="0" w:space="0" w:color="auto"/>
            <w:left w:val="none" w:sz="0" w:space="0" w:color="auto"/>
            <w:bottom w:val="none" w:sz="0" w:space="0" w:color="auto"/>
            <w:right w:val="none" w:sz="0" w:space="0" w:color="auto"/>
          </w:divBdr>
        </w:div>
        <w:div w:id="1056122563">
          <w:marLeft w:val="640"/>
          <w:marRight w:val="0"/>
          <w:marTop w:val="0"/>
          <w:marBottom w:val="0"/>
          <w:divBdr>
            <w:top w:val="none" w:sz="0" w:space="0" w:color="auto"/>
            <w:left w:val="none" w:sz="0" w:space="0" w:color="auto"/>
            <w:bottom w:val="none" w:sz="0" w:space="0" w:color="auto"/>
            <w:right w:val="none" w:sz="0" w:space="0" w:color="auto"/>
          </w:divBdr>
        </w:div>
        <w:div w:id="278532414">
          <w:marLeft w:val="640"/>
          <w:marRight w:val="0"/>
          <w:marTop w:val="0"/>
          <w:marBottom w:val="0"/>
          <w:divBdr>
            <w:top w:val="none" w:sz="0" w:space="0" w:color="auto"/>
            <w:left w:val="none" w:sz="0" w:space="0" w:color="auto"/>
            <w:bottom w:val="none" w:sz="0" w:space="0" w:color="auto"/>
            <w:right w:val="none" w:sz="0" w:space="0" w:color="auto"/>
          </w:divBdr>
        </w:div>
        <w:div w:id="2087258372">
          <w:marLeft w:val="640"/>
          <w:marRight w:val="0"/>
          <w:marTop w:val="0"/>
          <w:marBottom w:val="0"/>
          <w:divBdr>
            <w:top w:val="none" w:sz="0" w:space="0" w:color="auto"/>
            <w:left w:val="none" w:sz="0" w:space="0" w:color="auto"/>
            <w:bottom w:val="none" w:sz="0" w:space="0" w:color="auto"/>
            <w:right w:val="none" w:sz="0" w:space="0" w:color="auto"/>
          </w:divBdr>
        </w:div>
        <w:div w:id="1609696640">
          <w:marLeft w:val="640"/>
          <w:marRight w:val="0"/>
          <w:marTop w:val="0"/>
          <w:marBottom w:val="0"/>
          <w:divBdr>
            <w:top w:val="none" w:sz="0" w:space="0" w:color="auto"/>
            <w:left w:val="none" w:sz="0" w:space="0" w:color="auto"/>
            <w:bottom w:val="none" w:sz="0" w:space="0" w:color="auto"/>
            <w:right w:val="none" w:sz="0" w:space="0" w:color="auto"/>
          </w:divBdr>
        </w:div>
        <w:div w:id="414207371">
          <w:marLeft w:val="640"/>
          <w:marRight w:val="0"/>
          <w:marTop w:val="0"/>
          <w:marBottom w:val="0"/>
          <w:divBdr>
            <w:top w:val="none" w:sz="0" w:space="0" w:color="auto"/>
            <w:left w:val="none" w:sz="0" w:space="0" w:color="auto"/>
            <w:bottom w:val="none" w:sz="0" w:space="0" w:color="auto"/>
            <w:right w:val="none" w:sz="0" w:space="0" w:color="auto"/>
          </w:divBdr>
        </w:div>
        <w:div w:id="1894191382">
          <w:marLeft w:val="640"/>
          <w:marRight w:val="0"/>
          <w:marTop w:val="0"/>
          <w:marBottom w:val="0"/>
          <w:divBdr>
            <w:top w:val="none" w:sz="0" w:space="0" w:color="auto"/>
            <w:left w:val="none" w:sz="0" w:space="0" w:color="auto"/>
            <w:bottom w:val="none" w:sz="0" w:space="0" w:color="auto"/>
            <w:right w:val="none" w:sz="0" w:space="0" w:color="auto"/>
          </w:divBdr>
        </w:div>
        <w:div w:id="1939286105">
          <w:marLeft w:val="640"/>
          <w:marRight w:val="0"/>
          <w:marTop w:val="0"/>
          <w:marBottom w:val="0"/>
          <w:divBdr>
            <w:top w:val="none" w:sz="0" w:space="0" w:color="auto"/>
            <w:left w:val="none" w:sz="0" w:space="0" w:color="auto"/>
            <w:bottom w:val="none" w:sz="0" w:space="0" w:color="auto"/>
            <w:right w:val="none" w:sz="0" w:space="0" w:color="auto"/>
          </w:divBdr>
        </w:div>
        <w:div w:id="1712997827">
          <w:marLeft w:val="640"/>
          <w:marRight w:val="0"/>
          <w:marTop w:val="0"/>
          <w:marBottom w:val="0"/>
          <w:divBdr>
            <w:top w:val="none" w:sz="0" w:space="0" w:color="auto"/>
            <w:left w:val="none" w:sz="0" w:space="0" w:color="auto"/>
            <w:bottom w:val="none" w:sz="0" w:space="0" w:color="auto"/>
            <w:right w:val="none" w:sz="0" w:space="0" w:color="auto"/>
          </w:divBdr>
        </w:div>
        <w:div w:id="1782259530">
          <w:marLeft w:val="640"/>
          <w:marRight w:val="0"/>
          <w:marTop w:val="0"/>
          <w:marBottom w:val="0"/>
          <w:divBdr>
            <w:top w:val="none" w:sz="0" w:space="0" w:color="auto"/>
            <w:left w:val="none" w:sz="0" w:space="0" w:color="auto"/>
            <w:bottom w:val="none" w:sz="0" w:space="0" w:color="auto"/>
            <w:right w:val="none" w:sz="0" w:space="0" w:color="auto"/>
          </w:divBdr>
        </w:div>
        <w:div w:id="1640988531">
          <w:marLeft w:val="640"/>
          <w:marRight w:val="0"/>
          <w:marTop w:val="0"/>
          <w:marBottom w:val="0"/>
          <w:divBdr>
            <w:top w:val="none" w:sz="0" w:space="0" w:color="auto"/>
            <w:left w:val="none" w:sz="0" w:space="0" w:color="auto"/>
            <w:bottom w:val="none" w:sz="0" w:space="0" w:color="auto"/>
            <w:right w:val="none" w:sz="0" w:space="0" w:color="auto"/>
          </w:divBdr>
        </w:div>
        <w:div w:id="248656175">
          <w:marLeft w:val="640"/>
          <w:marRight w:val="0"/>
          <w:marTop w:val="0"/>
          <w:marBottom w:val="0"/>
          <w:divBdr>
            <w:top w:val="none" w:sz="0" w:space="0" w:color="auto"/>
            <w:left w:val="none" w:sz="0" w:space="0" w:color="auto"/>
            <w:bottom w:val="none" w:sz="0" w:space="0" w:color="auto"/>
            <w:right w:val="none" w:sz="0" w:space="0" w:color="auto"/>
          </w:divBdr>
        </w:div>
        <w:div w:id="1617055094">
          <w:marLeft w:val="640"/>
          <w:marRight w:val="0"/>
          <w:marTop w:val="0"/>
          <w:marBottom w:val="0"/>
          <w:divBdr>
            <w:top w:val="none" w:sz="0" w:space="0" w:color="auto"/>
            <w:left w:val="none" w:sz="0" w:space="0" w:color="auto"/>
            <w:bottom w:val="none" w:sz="0" w:space="0" w:color="auto"/>
            <w:right w:val="none" w:sz="0" w:space="0" w:color="auto"/>
          </w:divBdr>
        </w:div>
        <w:div w:id="1281836739">
          <w:marLeft w:val="640"/>
          <w:marRight w:val="0"/>
          <w:marTop w:val="0"/>
          <w:marBottom w:val="0"/>
          <w:divBdr>
            <w:top w:val="none" w:sz="0" w:space="0" w:color="auto"/>
            <w:left w:val="none" w:sz="0" w:space="0" w:color="auto"/>
            <w:bottom w:val="none" w:sz="0" w:space="0" w:color="auto"/>
            <w:right w:val="none" w:sz="0" w:space="0" w:color="auto"/>
          </w:divBdr>
        </w:div>
        <w:div w:id="1149370774">
          <w:marLeft w:val="640"/>
          <w:marRight w:val="0"/>
          <w:marTop w:val="0"/>
          <w:marBottom w:val="0"/>
          <w:divBdr>
            <w:top w:val="none" w:sz="0" w:space="0" w:color="auto"/>
            <w:left w:val="none" w:sz="0" w:space="0" w:color="auto"/>
            <w:bottom w:val="none" w:sz="0" w:space="0" w:color="auto"/>
            <w:right w:val="none" w:sz="0" w:space="0" w:color="auto"/>
          </w:divBdr>
        </w:div>
        <w:div w:id="1331330483">
          <w:marLeft w:val="640"/>
          <w:marRight w:val="0"/>
          <w:marTop w:val="0"/>
          <w:marBottom w:val="0"/>
          <w:divBdr>
            <w:top w:val="none" w:sz="0" w:space="0" w:color="auto"/>
            <w:left w:val="none" w:sz="0" w:space="0" w:color="auto"/>
            <w:bottom w:val="none" w:sz="0" w:space="0" w:color="auto"/>
            <w:right w:val="none" w:sz="0" w:space="0" w:color="auto"/>
          </w:divBdr>
        </w:div>
        <w:div w:id="2064016952">
          <w:marLeft w:val="640"/>
          <w:marRight w:val="0"/>
          <w:marTop w:val="0"/>
          <w:marBottom w:val="0"/>
          <w:divBdr>
            <w:top w:val="none" w:sz="0" w:space="0" w:color="auto"/>
            <w:left w:val="none" w:sz="0" w:space="0" w:color="auto"/>
            <w:bottom w:val="none" w:sz="0" w:space="0" w:color="auto"/>
            <w:right w:val="none" w:sz="0" w:space="0" w:color="auto"/>
          </w:divBdr>
        </w:div>
        <w:div w:id="434055004">
          <w:marLeft w:val="640"/>
          <w:marRight w:val="0"/>
          <w:marTop w:val="0"/>
          <w:marBottom w:val="0"/>
          <w:divBdr>
            <w:top w:val="none" w:sz="0" w:space="0" w:color="auto"/>
            <w:left w:val="none" w:sz="0" w:space="0" w:color="auto"/>
            <w:bottom w:val="none" w:sz="0" w:space="0" w:color="auto"/>
            <w:right w:val="none" w:sz="0" w:space="0" w:color="auto"/>
          </w:divBdr>
        </w:div>
      </w:divsChild>
    </w:div>
    <w:div w:id="250702872">
      <w:bodyDiv w:val="1"/>
      <w:marLeft w:val="0"/>
      <w:marRight w:val="0"/>
      <w:marTop w:val="0"/>
      <w:marBottom w:val="0"/>
      <w:divBdr>
        <w:top w:val="none" w:sz="0" w:space="0" w:color="auto"/>
        <w:left w:val="none" w:sz="0" w:space="0" w:color="auto"/>
        <w:bottom w:val="none" w:sz="0" w:space="0" w:color="auto"/>
        <w:right w:val="none" w:sz="0" w:space="0" w:color="auto"/>
      </w:divBdr>
    </w:div>
    <w:div w:id="318267648">
      <w:bodyDiv w:val="1"/>
      <w:marLeft w:val="0"/>
      <w:marRight w:val="0"/>
      <w:marTop w:val="0"/>
      <w:marBottom w:val="0"/>
      <w:divBdr>
        <w:top w:val="none" w:sz="0" w:space="0" w:color="auto"/>
        <w:left w:val="none" w:sz="0" w:space="0" w:color="auto"/>
        <w:bottom w:val="none" w:sz="0" w:space="0" w:color="auto"/>
        <w:right w:val="none" w:sz="0" w:space="0" w:color="auto"/>
      </w:divBdr>
    </w:div>
    <w:div w:id="371541256">
      <w:bodyDiv w:val="1"/>
      <w:marLeft w:val="0"/>
      <w:marRight w:val="0"/>
      <w:marTop w:val="0"/>
      <w:marBottom w:val="0"/>
      <w:divBdr>
        <w:top w:val="none" w:sz="0" w:space="0" w:color="auto"/>
        <w:left w:val="none" w:sz="0" w:space="0" w:color="auto"/>
        <w:bottom w:val="none" w:sz="0" w:space="0" w:color="auto"/>
        <w:right w:val="none" w:sz="0" w:space="0" w:color="auto"/>
      </w:divBdr>
      <w:divsChild>
        <w:div w:id="478496009">
          <w:marLeft w:val="640"/>
          <w:marRight w:val="0"/>
          <w:marTop w:val="0"/>
          <w:marBottom w:val="0"/>
          <w:divBdr>
            <w:top w:val="none" w:sz="0" w:space="0" w:color="auto"/>
            <w:left w:val="none" w:sz="0" w:space="0" w:color="auto"/>
            <w:bottom w:val="none" w:sz="0" w:space="0" w:color="auto"/>
            <w:right w:val="none" w:sz="0" w:space="0" w:color="auto"/>
          </w:divBdr>
        </w:div>
        <w:div w:id="199781307">
          <w:marLeft w:val="640"/>
          <w:marRight w:val="0"/>
          <w:marTop w:val="0"/>
          <w:marBottom w:val="0"/>
          <w:divBdr>
            <w:top w:val="none" w:sz="0" w:space="0" w:color="auto"/>
            <w:left w:val="none" w:sz="0" w:space="0" w:color="auto"/>
            <w:bottom w:val="none" w:sz="0" w:space="0" w:color="auto"/>
            <w:right w:val="none" w:sz="0" w:space="0" w:color="auto"/>
          </w:divBdr>
        </w:div>
        <w:div w:id="390278289">
          <w:marLeft w:val="640"/>
          <w:marRight w:val="0"/>
          <w:marTop w:val="0"/>
          <w:marBottom w:val="0"/>
          <w:divBdr>
            <w:top w:val="none" w:sz="0" w:space="0" w:color="auto"/>
            <w:left w:val="none" w:sz="0" w:space="0" w:color="auto"/>
            <w:bottom w:val="none" w:sz="0" w:space="0" w:color="auto"/>
            <w:right w:val="none" w:sz="0" w:space="0" w:color="auto"/>
          </w:divBdr>
        </w:div>
        <w:div w:id="1238710518">
          <w:marLeft w:val="640"/>
          <w:marRight w:val="0"/>
          <w:marTop w:val="0"/>
          <w:marBottom w:val="0"/>
          <w:divBdr>
            <w:top w:val="none" w:sz="0" w:space="0" w:color="auto"/>
            <w:left w:val="none" w:sz="0" w:space="0" w:color="auto"/>
            <w:bottom w:val="none" w:sz="0" w:space="0" w:color="auto"/>
            <w:right w:val="none" w:sz="0" w:space="0" w:color="auto"/>
          </w:divBdr>
        </w:div>
        <w:div w:id="1301494204">
          <w:marLeft w:val="640"/>
          <w:marRight w:val="0"/>
          <w:marTop w:val="0"/>
          <w:marBottom w:val="0"/>
          <w:divBdr>
            <w:top w:val="none" w:sz="0" w:space="0" w:color="auto"/>
            <w:left w:val="none" w:sz="0" w:space="0" w:color="auto"/>
            <w:bottom w:val="none" w:sz="0" w:space="0" w:color="auto"/>
            <w:right w:val="none" w:sz="0" w:space="0" w:color="auto"/>
          </w:divBdr>
        </w:div>
        <w:div w:id="1860968626">
          <w:marLeft w:val="640"/>
          <w:marRight w:val="0"/>
          <w:marTop w:val="0"/>
          <w:marBottom w:val="0"/>
          <w:divBdr>
            <w:top w:val="none" w:sz="0" w:space="0" w:color="auto"/>
            <w:left w:val="none" w:sz="0" w:space="0" w:color="auto"/>
            <w:bottom w:val="none" w:sz="0" w:space="0" w:color="auto"/>
            <w:right w:val="none" w:sz="0" w:space="0" w:color="auto"/>
          </w:divBdr>
        </w:div>
        <w:div w:id="1893341478">
          <w:marLeft w:val="640"/>
          <w:marRight w:val="0"/>
          <w:marTop w:val="0"/>
          <w:marBottom w:val="0"/>
          <w:divBdr>
            <w:top w:val="none" w:sz="0" w:space="0" w:color="auto"/>
            <w:left w:val="none" w:sz="0" w:space="0" w:color="auto"/>
            <w:bottom w:val="none" w:sz="0" w:space="0" w:color="auto"/>
            <w:right w:val="none" w:sz="0" w:space="0" w:color="auto"/>
          </w:divBdr>
        </w:div>
        <w:div w:id="1763646141">
          <w:marLeft w:val="640"/>
          <w:marRight w:val="0"/>
          <w:marTop w:val="0"/>
          <w:marBottom w:val="0"/>
          <w:divBdr>
            <w:top w:val="none" w:sz="0" w:space="0" w:color="auto"/>
            <w:left w:val="none" w:sz="0" w:space="0" w:color="auto"/>
            <w:bottom w:val="none" w:sz="0" w:space="0" w:color="auto"/>
            <w:right w:val="none" w:sz="0" w:space="0" w:color="auto"/>
          </w:divBdr>
        </w:div>
        <w:div w:id="1514297631">
          <w:marLeft w:val="640"/>
          <w:marRight w:val="0"/>
          <w:marTop w:val="0"/>
          <w:marBottom w:val="0"/>
          <w:divBdr>
            <w:top w:val="none" w:sz="0" w:space="0" w:color="auto"/>
            <w:left w:val="none" w:sz="0" w:space="0" w:color="auto"/>
            <w:bottom w:val="none" w:sz="0" w:space="0" w:color="auto"/>
            <w:right w:val="none" w:sz="0" w:space="0" w:color="auto"/>
          </w:divBdr>
        </w:div>
        <w:div w:id="388765976">
          <w:marLeft w:val="640"/>
          <w:marRight w:val="0"/>
          <w:marTop w:val="0"/>
          <w:marBottom w:val="0"/>
          <w:divBdr>
            <w:top w:val="none" w:sz="0" w:space="0" w:color="auto"/>
            <w:left w:val="none" w:sz="0" w:space="0" w:color="auto"/>
            <w:bottom w:val="none" w:sz="0" w:space="0" w:color="auto"/>
            <w:right w:val="none" w:sz="0" w:space="0" w:color="auto"/>
          </w:divBdr>
        </w:div>
        <w:div w:id="1247574825">
          <w:marLeft w:val="640"/>
          <w:marRight w:val="0"/>
          <w:marTop w:val="0"/>
          <w:marBottom w:val="0"/>
          <w:divBdr>
            <w:top w:val="none" w:sz="0" w:space="0" w:color="auto"/>
            <w:left w:val="none" w:sz="0" w:space="0" w:color="auto"/>
            <w:bottom w:val="none" w:sz="0" w:space="0" w:color="auto"/>
            <w:right w:val="none" w:sz="0" w:space="0" w:color="auto"/>
          </w:divBdr>
        </w:div>
        <w:div w:id="1869217843">
          <w:marLeft w:val="640"/>
          <w:marRight w:val="0"/>
          <w:marTop w:val="0"/>
          <w:marBottom w:val="0"/>
          <w:divBdr>
            <w:top w:val="none" w:sz="0" w:space="0" w:color="auto"/>
            <w:left w:val="none" w:sz="0" w:space="0" w:color="auto"/>
            <w:bottom w:val="none" w:sz="0" w:space="0" w:color="auto"/>
            <w:right w:val="none" w:sz="0" w:space="0" w:color="auto"/>
          </w:divBdr>
        </w:div>
        <w:div w:id="648559685">
          <w:marLeft w:val="640"/>
          <w:marRight w:val="0"/>
          <w:marTop w:val="0"/>
          <w:marBottom w:val="0"/>
          <w:divBdr>
            <w:top w:val="none" w:sz="0" w:space="0" w:color="auto"/>
            <w:left w:val="none" w:sz="0" w:space="0" w:color="auto"/>
            <w:bottom w:val="none" w:sz="0" w:space="0" w:color="auto"/>
            <w:right w:val="none" w:sz="0" w:space="0" w:color="auto"/>
          </w:divBdr>
        </w:div>
        <w:div w:id="877939566">
          <w:marLeft w:val="640"/>
          <w:marRight w:val="0"/>
          <w:marTop w:val="0"/>
          <w:marBottom w:val="0"/>
          <w:divBdr>
            <w:top w:val="none" w:sz="0" w:space="0" w:color="auto"/>
            <w:left w:val="none" w:sz="0" w:space="0" w:color="auto"/>
            <w:bottom w:val="none" w:sz="0" w:space="0" w:color="auto"/>
            <w:right w:val="none" w:sz="0" w:space="0" w:color="auto"/>
          </w:divBdr>
        </w:div>
        <w:div w:id="1625581815">
          <w:marLeft w:val="640"/>
          <w:marRight w:val="0"/>
          <w:marTop w:val="0"/>
          <w:marBottom w:val="0"/>
          <w:divBdr>
            <w:top w:val="none" w:sz="0" w:space="0" w:color="auto"/>
            <w:left w:val="none" w:sz="0" w:space="0" w:color="auto"/>
            <w:bottom w:val="none" w:sz="0" w:space="0" w:color="auto"/>
            <w:right w:val="none" w:sz="0" w:space="0" w:color="auto"/>
          </w:divBdr>
        </w:div>
        <w:div w:id="1851524791">
          <w:marLeft w:val="640"/>
          <w:marRight w:val="0"/>
          <w:marTop w:val="0"/>
          <w:marBottom w:val="0"/>
          <w:divBdr>
            <w:top w:val="none" w:sz="0" w:space="0" w:color="auto"/>
            <w:left w:val="none" w:sz="0" w:space="0" w:color="auto"/>
            <w:bottom w:val="none" w:sz="0" w:space="0" w:color="auto"/>
            <w:right w:val="none" w:sz="0" w:space="0" w:color="auto"/>
          </w:divBdr>
        </w:div>
        <w:div w:id="538666663">
          <w:marLeft w:val="640"/>
          <w:marRight w:val="0"/>
          <w:marTop w:val="0"/>
          <w:marBottom w:val="0"/>
          <w:divBdr>
            <w:top w:val="none" w:sz="0" w:space="0" w:color="auto"/>
            <w:left w:val="none" w:sz="0" w:space="0" w:color="auto"/>
            <w:bottom w:val="none" w:sz="0" w:space="0" w:color="auto"/>
            <w:right w:val="none" w:sz="0" w:space="0" w:color="auto"/>
          </w:divBdr>
        </w:div>
        <w:div w:id="972250346">
          <w:marLeft w:val="640"/>
          <w:marRight w:val="0"/>
          <w:marTop w:val="0"/>
          <w:marBottom w:val="0"/>
          <w:divBdr>
            <w:top w:val="none" w:sz="0" w:space="0" w:color="auto"/>
            <w:left w:val="none" w:sz="0" w:space="0" w:color="auto"/>
            <w:bottom w:val="none" w:sz="0" w:space="0" w:color="auto"/>
            <w:right w:val="none" w:sz="0" w:space="0" w:color="auto"/>
          </w:divBdr>
        </w:div>
        <w:div w:id="677125640">
          <w:marLeft w:val="640"/>
          <w:marRight w:val="0"/>
          <w:marTop w:val="0"/>
          <w:marBottom w:val="0"/>
          <w:divBdr>
            <w:top w:val="none" w:sz="0" w:space="0" w:color="auto"/>
            <w:left w:val="none" w:sz="0" w:space="0" w:color="auto"/>
            <w:bottom w:val="none" w:sz="0" w:space="0" w:color="auto"/>
            <w:right w:val="none" w:sz="0" w:space="0" w:color="auto"/>
          </w:divBdr>
        </w:div>
        <w:div w:id="424300532">
          <w:marLeft w:val="640"/>
          <w:marRight w:val="0"/>
          <w:marTop w:val="0"/>
          <w:marBottom w:val="0"/>
          <w:divBdr>
            <w:top w:val="none" w:sz="0" w:space="0" w:color="auto"/>
            <w:left w:val="none" w:sz="0" w:space="0" w:color="auto"/>
            <w:bottom w:val="none" w:sz="0" w:space="0" w:color="auto"/>
            <w:right w:val="none" w:sz="0" w:space="0" w:color="auto"/>
          </w:divBdr>
        </w:div>
        <w:div w:id="1477338179">
          <w:marLeft w:val="640"/>
          <w:marRight w:val="0"/>
          <w:marTop w:val="0"/>
          <w:marBottom w:val="0"/>
          <w:divBdr>
            <w:top w:val="none" w:sz="0" w:space="0" w:color="auto"/>
            <w:left w:val="none" w:sz="0" w:space="0" w:color="auto"/>
            <w:bottom w:val="none" w:sz="0" w:space="0" w:color="auto"/>
            <w:right w:val="none" w:sz="0" w:space="0" w:color="auto"/>
          </w:divBdr>
        </w:div>
        <w:div w:id="245530333">
          <w:marLeft w:val="640"/>
          <w:marRight w:val="0"/>
          <w:marTop w:val="0"/>
          <w:marBottom w:val="0"/>
          <w:divBdr>
            <w:top w:val="none" w:sz="0" w:space="0" w:color="auto"/>
            <w:left w:val="none" w:sz="0" w:space="0" w:color="auto"/>
            <w:bottom w:val="none" w:sz="0" w:space="0" w:color="auto"/>
            <w:right w:val="none" w:sz="0" w:space="0" w:color="auto"/>
          </w:divBdr>
        </w:div>
        <w:div w:id="44985504">
          <w:marLeft w:val="640"/>
          <w:marRight w:val="0"/>
          <w:marTop w:val="0"/>
          <w:marBottom w:val="0"/>
          <w:divBdr>
            <w:top w:val="none" w:sz="0" w:space="0" w:color="auto"/>
            <w:left w:val="none" w:sz="0" w:space="0" w:color="auto"/>
            <w:bottom w:val="none" w:sz="0" w:space="0" w:color="auto"/>
            <w:right w:val="none" w:sz="0" w:space="0" w:color="auto"/>
          </w:divBdr>
        </w:div>
        <w:div w:id="1661032944">
          <w:marLeft w:val="640"/>
          <w:marRight w:val="0"/>
          <w:marTop w:val="0"/>
          <w:marBottom w:val="0"/>
          <w:divBdr>
            <w:top w:val="none" w:sz="0" w:space="0" w:color="auto"/>
            <w:left w:val="none" w:sz="0" w:space="0" w:color="auto"/>
            <w:bottom w:val="none" w:sz="0" w:space="0" w:color="auto"/>
            <w:right w:val="none" w:sz="0" w:space="0" w:color="auto"/>
          </w:divBdr>
        </w:div>
        <w:div w:id="1974677778">
          <w:marLeft w:val="640"/>
          <w:marRight w:val="0"/>
          <w:marTop w:val="0"/>
          <w:marBottom w:val="0"/>
          <w:divBdr>
            <w:top w:val="none" w:sz="0" w:space="0" w:color="auto"/>
            <w:left w:val="none" w:sz="0" w:space="0" w:color="auto"/>
            <w:bottom w:val="none" w:sz="0" w:space="0" w:color="auto"/>
            <w:right w:val="none" w:sz="0" w:space="0" w:color="auto"/>
          </w:divBdr>
        </w:div>
      </w:divsChild>
    </w:div>
    <w:div w:id="471992261">
      <w:bodyDiv w:val="1"/>
      <w:marLeft w:val="0"/>
      <w:marRight w:val="0"/>
      <w:marTop w:val="0"/>
      <w:marBottom w:val="0"/>
      <w:divBdr>
        <w:top w:val="none" w:sz="0" w:space="0" w:color="auto"/>
        <w:left w:val="none" w:sz="0" w:space="0" w:color="auto"/>
        <w:bottom w:val="none" w:sz="0" w:space="0" w:color="auto"/>
        <w:right w:val="none" w:sz="0" w:space="0" w:color="auto"/>
      </w:divBdr>
      <w:divsChild>
        <w:div w:id="1279752212">
          <w:marLeft w:val="640"/>
          <w:marRight w:val="0"/>
          <w:marTop w:val="0"/>
          <w:marBottom w:val="0"/>
          <w:divBdr>
            <w:top w:val="none" w:sz="0" w:space="0" w:color="auto"/>
            <w:left w:val="none" w:sz="0" w:space="0" w:color="auto"/>
            <w:bottom w:val="none" w:sz="0" w:space="0" w:color="auto"/>
            <w:right w:val="none" w:sz="0" w:space="0" w:color="auto"/>
          </w:divBdr>
        </w:div>
        <w:div w:id="965356490">
          <w:marLeft w:val="640"/>
          <w:marRight w:val="0"/>
          <w:marTop w:val="0"/>
          <w:marBottom w:val="0"/>
          <w:divBdr>
            <w:top w:val="none" w:sz="0" w:space="0" w:color="auto"/>
            <w:left w:val="none" w:sz="0" w:space="0" w:color="auto"/>
            <w:bottom w:val="none" w:sz="0" w:space="0" w:color="auto"/>
            <w:right w:val="none" w:sz="0" w:space="0" w:color="auto"/>
          </w:divBdr>
        </w:div>
        <w:div w:id="36008832">
          <w:marLeft w:val="640"/>
          <w:marRight w:val="0"/>
          <w:marTop w:val="0"/>
          <w:marBottom w:val="0"/>
          <w:divBdr>
            <w:top w:val="none" w:sz="0" w:space="0" w:color="auto"/>
            <w:left w:val="none" w:sz="0" w:space="0" w:color="auto"/>
            <w:bottom w:val="none" w:sz="0" w:space="0" w:color="auto"/>
            <w:right w:val="none" w:sz="0" w:space="0" w:color="auto"/>
          </w:divBdr>
        </w:div>
        <w:div w:id="626396024">
          <w:marLeft w:val="640"/>
          <w:marRight w:val="0"/>
          <w:marTop w:val="0"/>
          <w:marBottom w:val="0"/>
          <w:divBdr>
            <w:top w:val="none" w:sz="0" w:space="0" w:color="auto"/>
            <w:left w:val="none" w:sz="0" w:space="0" w:color="auto"/>
            <w:bottom w:val="none" w:sz="0" w:space="0" w:color="auto"/>
            <w:right w:val="none" w:sz="0" w:space="0" w:color="auto"/>
          </w:divBdr>
        </w:div>
        <w:div w:id="227571364">
          <w:marLeft w:val="640"/>
          <w:marRight w:val="0"/>
          <w:marTop w:val="0"/>
          <w:marBottom w:val="0"/>
          <w:divBdr>
            <w:top w:val="none" w:sz="0" w:space="0" w:color="auto"/>
            <w:left w:val="none" w:sz="0" w:space="0" w:color="auto"/>
            <w:bottom w:val="none" w:sz="0" w:space="0" w:color="auto"/>
            <w:right w:val="none" w:sz="0" w:space="0" w:color="auto"/>
          </w:divBdr>
        </w:div>
        <w:div w:id="649362535">
          <w:marLeft w:val="640"/>
          <w:marRight w:val="0"/>
          <w:marTop w:val="0"/>
          <w:marBottom w:val="0"/>
          <w:divBdr>
            <w:top w:val="none" w:sz="0" w:space="0" w:color="auto"/>
            <w:left w:val="none" w:sz="0" w:space="0" w:color="auto"/>
            <w:bottom w:val="none" w:sz="0" w:space="0" w:color="auto"/>
            <w:right w:val="none" w:sz="0" w:space="0" w:color="auto"/>
          </w:divBdr>
        </w:div>
        <w:div w:id="892499860">
          <w:marLeft w:val="640"/>
          <w:marRight w:val="0"/>
          <w:marTop w:val="0"/>
          <w:marBottom w:val="0"/>
          <w:divBdr>
            <w:top w:val="none" w:sz="0" w:space="0" w:color="auto"/>
            <w:left w:val="none" w:sz="0" w:space="0" w:color="auto"/>
            <w:bottom w:val="none" w:sz="0" w:space="0" w:color="auto"/>
            <w:right w:val="none" w:sz="0" w:space="0" w:color="auto"/>
          </w:divBdr>
        </w:div>
        <w:div w:id="539055266">
          <w:marLeft w:val="640"/>
          <w:marRight w:val="0"/>
          <w:marTop w:val="0"/>
          <w:marBottom w:val="0"/>
          <w:divBdr>
            <w:top w:val="none" w:sz="0" w:space="0" w:color="auto"/>
            <w:left w:val="none" w:sz="0" w:space="0" w:color="auto"/>
            <w:bottom w:val="none" w:sz="0" w:space="0" w:color="auto"/>
            <w:right w:val="none" w:sz="0" w:space="0" w:color="auto"/>
          </w:divBdr>
        </w:div>
        <w:div w:id="1994679181">
          <w:marLeft w:val="640"/>
          <w:marRight w:val="0"/>
          <w:marTop w:val="0"/>
          <w:marBottom w:val="0"/>
          <w:divBdr>
            <w:top w:val="none" w:sz="0" w:space="0" w:color="auto"/>
            <w:left w:val="none" w:sz="0" w:space="0" w:color="auto"/>
            <w:bottom w:val="none" w:sz="0" w:space="0" w:color="auto"/>
            <w:right w:val="none" w:sz="0" w:space="0" w:color="auto"/>
          </w:divBdr>
        </w:div>
        <w:div w:id="1194539586">
          <w:marLeft w:val="640"/>
          <w:marRight w:val="0"/>
          <w:marTop w:val="0"/>
          <w:marBottom w:val="0"/>
          <w:divBdr>
            <w:top w:val="none" w:sz="0" w:space="0" w:color="auto"/>
            <w:left w:val="none" w:sz="0" w:space="0" w:color="auto"/>
            <w:bottom w:val="none" w:sz="0" w:space="0" w:color="auto"/>
            <w:right w:val="none" w:sz="0" w:space="0" w:color="auto"/>
          </w:divBdr>
        </w:div>
        <w:div w:id="231354824">
          <w:marLeft w:val="640"/>
          <w:marRight w:val="0"/>
          <w:marTop w:val="0"/>
          <w:marBottom w:val="0"/>
          <w:divBdr>
            <w:top w:val="none" w:sz="0" w:space="0" w:color="auto"/>
            <w:left w:val="none" w:sz="0" w:space="0" w:color="auto"/>
            <w:bottom w:val="none" w:sz="0" w:space="0" w:color="auto"/>
            <w:right w:val="none" w:sz="0" w:space="0" w:color="auto"/>
          </w:divBdr>
        </w:div>
        <w:div w:id="1537229903">
          <w:marLeft w:val="640"/>
          <w:marRight w:val="0"/>
          <w:marTop w:val="0"/>
          <w:marBottom w:val="0"/>
          <w:divBdr>
            <w:top w:val="none" w:sz="0" w:space="0" w:color="auto"/>
            <w:left w:val="none" w:sz="0" w:space="0" w:color="auto"/>
            <w:bottom w:val="none" w:sz="0" w:space="0" w:color="auto"/>
            <w:right w:val="none" w:sz="0" w:space="0" w:color="auto"/>
          </w:divBdr>
        </w:div>
        <w:div w:id="592857788">
          <w:marLeft w:val="640"/>
          <w:marRight w:val="0"/>
          <w:marTop w:val="0"/>
          <w:marBottom w:val="0"/>
          <w:divBdr>
            <w:top w:val="none" w:sz="0" w:space="0" w:color="auto"/>
            <w:left w:val="none" w:sz="0" w:space="0" w:color="auto"/>
            <w:bottom w:val="none" w:sz="0" w:space="0" w:color="auto"/>
            <w:right w:val="none" w:sz="0" w:space="0" w:color="auto"/>
          </w:divBdr>
        </w:div>
        <w:div w:id="895313672">
          <w:marLeft w:val="640"/>
          <w:marRight w:val="0"/>
          <w:marTop w:val="0"/>
          <w:marBottom w:val="0"/>
          <w:divBdr>
            <w:top w:val="none" w:sz="0" w:space="0" w:color="auto"/>
            <w:left w:val="none" w:sz="0" w:space="0" w:color="auto"/>
            <w:bottom w:val="none" w:sz="0" w:space="0" w:color="auto"/>
            <w:right w:val="none" w:sz="0" w:space="0" w:color="auto"/>
          </w:divBdr>
        </w:div>
        <w:div w:id="941257040">
          <w:marLeft w:val="640"/>
          <w:marRight w:val="0"/>
          <w:marTop w:val="0"/>
          <w:marBottom w:val="0"/>
          <w:divBdr>
            <w:top w:val="none" w:sz="0" w:space="0" w:color="auto"/>
            <w:left w:val="none" w:sz="0" w:space="0" w:color="auto"/>
            <w:bottom w:val="none" w:sz="0" w:space="0" w:color="auto"/>
            <w:right w:val="none" w:sz="0" w:space="0" w:color="auto"/>
          </w:divBdr>
        </w:div>
        <w:div w:id="615791598">
          <w:marLeft w:val="640"/>
          <w:marRight w:val="0"/>
          <w:marTop w:val="0"/>
          <w:marBottom w:val="0"/>
          <w:divBdr>
            <w:top w:val="none" w:sz="0" w:space="0" w:color="auto"/>
            <w:left w:val="none" w:sz="0" w:space="0" w:color="auto"/>
            <w:bottom w:val="none" w:sz="0" w:space="0" w:color="auto"/>
            <w:right w:val="none" w:sz="0" w:space="0" w:color="auto"/>
          </w:divBdr>
        </w:div>
        <w:div w:id="1019892425">
          <w:marLeft w:val="640"/>
          <w:marRight w:val="0"/>
          <w:marTop w:val="0"/>
          <w:marBottom w:val="0"/>
          <w:divBdr>
            <w:top w:val="none" w:sz="0" w:space="0" w:color="auto"/>
            <w:left w:val="none" w:sz="0" w:space="0" w:color="auto"/>
            <w:bottom w:val="none" w:sz="0" w:space="0" w:color="auto"/>
            <w:right w:val="none" w:sz="0" w:space="0" w:color="auto"/>
          </w:divBdr>
        </w:div>
        <w:div w:id="2137407662">
          <w:marLeft w:val="640"/>
          <w:marRight w:val="0"/>
          <w:marTop w:val="0"/>
          <w:marBottom w:val="0"/>
          <w:divBdr>
            <w:top w:val="none" w:sz="0" w:space="0" w:color="auto"/>
            <w:left w:val="none" w:sz="0" w:space="0" w:color="auto"/>
            <w:bottom w:val="none" w:sz="0" w:space="0" w:color="auto"/>
            <w:right w:val="none" w:sz="0" w:space="0" w:color="auto"/>
          </w:divBdr>
        </w:div>
        <w:div w:id="2131629802">
          <w:marLeft w:val="640"/>
          <w:marRight w:val="0"/>
          <w:marTop w:val="0"/>
          <w:marBottom w:val="0"/>
          <w:divBdr>
            <w:top w:val="none" w:sz="0" w:space="0" w:color="auto"/>
            <w:left w:val="none" w:sz="0" w:space="0" w:color="auto"/>
            <w:bottom w:val="none" w:sz="0" w:space="0" w:color="auto"/>
            <w:right w:val="none" w:sz="0" w:space="0" w:color="auto"/>
          </w:divBdr>
        </w:div>
        <w:div w:id="344984451">
          <w:marLeft w:val="640"/>
          <w:marRight w:val="0"/>
          <w:marTop w:val="0"/>
          <w:marBottom w:val="0"/>
          <w:divBdr>
            <w:top w:val="none" w:sz="0" w:space="0" w:color="auto"/>
            <w:left w:val="none" w:sz="0" w:space="0" w:color="auto"/>
            <w:bottom w:val="none" w:sz="0" w:space="0" w:color="auto"/>
            <w:right w:val="none" w:sz="0" w:space="0" w:color="auto"/>
          </w:divBdr>
        </w:div>
      </w:divsChild>
    </w:div>
    <w:div w:id="522790666">
      <w:bodyDiv w:val="1"/>
      <w:marLeft w:val="0"/>
      <w:marRight w:val="0"/>
      <w:marTop w:val="0"/>
      <w:marBottom w:val="0"/>
      <w:divBdr>
        <w:top w:val="none" w:sz="0" w:space="0" w:color="auto"/>
        <w:left w:val="none" w:sz="0" w:space="0" w:color="auto"/>
        <w:bottom w:val="none" w:sz="0" w:space="0" w:color="auto"/>
        <w:right w:val="none" w:sz="0" w:space="0" w:color="auto"/>
      </w:divBdr>
      <w:divsChild>
        <w:div w:id="492182729">
          <w:marLeft w:val="640"/>
          <w:marRight w:val="0"/>
          <w:marTop w:val="0"/>
          <w:marBottom w:val="0"/>
          <w:divBdr>
            <w:top w:val="none" w:sz="0" w:space="0" w:color="auto"/>
            <w:left w:val="none" w:sz="0" w:space="0" w:color="auto"/>
            <w:bottom w:val="none" w:sz="0" w:space="0" w:color="auto"/>
            <w:right w:val="none" w:sz="0" w:space="0" w:color="auto"/>
          </w:divBdr>
        </w:div>
        <w:div w:id="1840996115">
          <w:marLeft w:val="640"/>
          <w:marRight w:val="0"/>
          <w:marTop w:val="0"/>
          <w:marBottom w:val="0"/>
          <w:divBdr>
            <w:top w:val="none" w:sz="0" w:space="0" w:color="auto"/>
            <w:left w:val="none" w:sz="0" w:space="0" w:color="auto"/>
            <w:bottom w:val="none" w:sz="0" w:space="0" w:color="auto"/>
            <w:right w:val="none" w:sz="0" w:space="0" w:color="auto"/>
          </w:divBdr>
        </w:div>
        <w:div w:id="181164416">
          <w:marLeft w:val="640"/>
          <w:marRight w:val="0"/>
          <w:marTop w:val="0"/>
          <w:marBottom w:val="0"/>
          <w:divBdr>
            <w:top w:val="none" w:sz="0" w:space="0" w:color="auto"/>
            <w:left w:val="none" w:sz="0" w:space="0" w:color="auto"/>
            <w:bottom w:val="none" w:sz="0" w:space="0" w:color="auto"/>
            <w:right w:val="none" w:sz="0" w:space="0" w:color="auto"/>
          </w:divBdr>
        </w:div>
        <w:div w:id="571425462">
          <w:marLeft w:val="640"/>
          <w:marRight w:val="0"/>
          <w:marTop w:val="0"/>
          <w:marBottom w:val="0"/>
          <w:divBdr>
            <w:top w:val="none" w:sz="0" w:space="0" w:color="auto"/>
            <w:left w:val="none" w:sz="0" w:space="0" w:color="auto"/>
            <w:bottom w:val="none" w:sz="0" w:space="0" w:color="auto"/>
            <w:right w:val="none" w:sz="0" w:space="0" w:color="auto"/>
          </w:divBdr>
        </w:div>
        <w:div w:id="1387757428">
          <w:marLeft w:val="640"/>
          <w:marRight w:val="0"/>
          <w:marTop w:val="0"/>
          <w:marBottom w:val="0"/>
          <w:divBdr>
            <w:top w:val="none" w:sz="0" w:space="0" w:color="auto"/>
            <w:left w:val="none" w:sz="0" w:space="0" w:color="auto"/>
            <w:bottom w:val="none" w:sz="0" w:space="0" w:color="auto"/>
            <w:right w:val="none" w:sz="0" w:space="0" w:color="auto"/>
          </w:divBdr>
        </w:div>
        <w:div w:id="604847885">
          <w:marLeft w:val="640"/>
          <w:marRight w:val="0"/>
          <w:marTop w:val="0"/>
          <w:marBottom w:val="0"/>
          <w:divBdr>
            <w:top w:val="none" w:sz="0" w:space="0" w:color="auto"/>
            <w:left w:val="none" w:sz="0" w:space="0" w:color="auto"/>
            <w:bottom w:val="none" w:sz="0" w:space="0" w:color="auto"/>
            <w:right w:val="none" w:sz="0" w:space="0" w:color="auto"/>
          </w:divBdr>
        </w:div>
        <w:div w:id="2060935570">
          <w:marLeft w:val="640"/>
          <w:marRight w:val="0"/>
          <w:marTop w:val="0"/>
          <w:marBottom w:val="0"/>
          <w:divBdr>
            <w:top w:val="none" w:sz="0" w:space="0" w:color="auto"/>
            <w:left w:val="none" w:sz="0" w:space="0" w:color="auto"/>
            <w:bottom w:val="none" w:sz="0" w:space="0" w:color="auto"/>
            <w:right w:val="none" w:sz="0" w:space="0" w:color="auto"/>
          </w:divBdr>
        </w:div>
        <w:div w:id="1202209192">
          <w:marLeft w:val="640"/>
          <w:marRight w:val="0"/>
          <w:marTop w:val="0"/>
          <w:marBottom w:val="0"/>
          <w:divBdr>
            <w:top w:val="none" w:sz="0" w:space="0" w:color="auto"/>
            <w:left w:val="none" w:sz="0" w:space="0" w:color="auto"/>
            <w:bottom w:val="none" w:sz="0" w:space="0" w:color="auto"/>
            <w:right w:val="none" w:sz="0" w:space="0" w:color="auto"/>
          </w:divBdr>
        </w:div>
        <w:div w:id="1876581090">
          <w:marLeft w:val="640"/>
          <w:marRight w:val="0"/>
          <w:marTop w:val="0"/>
          <w:marBottom w:val="0"/>
          <w:divBdr>
            <w:top w:val="none" w:sz="0" w:space="0" w:color="auto"/>
            <w:left w:val="none" w:sz="0" w:space="0" w:color="auto"/>
            <w:bottom w:val="none" w:sz="0" w:space="0" w:color="auto"/>
            <w:right w:val="none" w:sz="0" w:space="0" w:color="auto"/>
          </w:divBdr>
        </w:div>
        <w:div w:id="621494269">
          <w:marLeft w:val="640"/>
          <w:marRight w:val="0"/>
          <w:marTop w:val="0"/>
          <w:marBottom w:val="0"/>
          <w:divBdr>
            <w:top w:val="none" w:sz="0" w:space="0" w:color="auto"/>
            <w:left w:val="none" w:sz="0" w:space="0" w:color="auto"/>
            <w:bottom w:val="none" w:sz="0" w:space="0" w:color="auto"/>
            <w:right w:val="none" w:sz="0" w:space="0" w:color="auto"/>
          </w:divBdr>
        </w:div>
        <w:div w:id="1706952858">
          <w:marLeft w:val="640"/>
          <w:marRight w:val="0"/>
          <w:marTop w:val="0"/>
          <w:marBottom w:val="0"/>
          <w:divBdr>
            <w:top w:val="none" w:sz="0" w:space="0" w:color="auto"/>
            <w:left w:val="none" w:sz="0" w:space="0" w:color="auto"/>
            <w:bottom w:val="none" w:sz="0" w:space="0" w:color="auto"/>
            <w:right w:val="none" w:sz="0" w:space="0" w:color="auto"/>
          </w:divBdr>
        </w:div>
        <w:div w:id="2012026804">
          <w:marLeft w:val="640"/>
          <w:marRight w:val="0"/>
          <w:marTop w:val="0"/>
          <w:marBottom w:val="0"/>
          <w:divBdr>
            <w:top w:val="none" w:sz="0" w:space="0" w:color="auto"/>
            <w:left w:val="none" w:sz="0" w:space="0" w:color="auto"/>
            <w:bottom w:val="none" w:sz="0" w:space="0" w:color="auto"/>
            <w:right w:val="none" w:sz="0" w:space="0" w:color="auto"/>
          </w:divBdr>
        </w:div>
        <w:div w:id="1490095152">
          <w:marLeft w:val="640"/>
          <w:marRight w:val="0"/>
          <w:marTop w:val="0"/>
          <w:marBottom w:val="0"/>
          <w:divBdr>
            <w:top w:val="none" w:sz="0" w:space="0" w:color="auto"/>
            <w:left w:val="none" w:sz="0" w:space="0" w:color="auto"/>
            <w:bottom w:val="none" w:sz="0" w:space="0" w:color="auto"/>
            <w:right w:val="none" w:sz="0" w:space="0" w:color="auto"/>
          </w:divBdr>
        </w:div>
        <w:div w:id="237593747">
          <w:marLeft w:val="640"/>
          <w:marRight w:val="0"/>
          <w:marTop w:val="0"/>
          <w:marBottom w:val="0"/>
          <w:divBdr>
            <w:top w:val="none" w:sz="0" w:space="0" w:color="auto"/>
            <w:left w:val="none" w:sz="0" w:space="0" w:color="auto"/>
            <w:bottom w:val="none" w:sz="0" w:space="0" w:color="auto"/>
            <w:right w:val="none" w:sz="0" w:space="0" w:color="auto"/>
          </w:divBdr>
        </w:div>
        <w:div w:id="105664524">
          <w:marLeft w:val="640"/>
          <w:marRight w:val="0"/>
          <w:marTop w:val="0"/>
          <w:marBottom w:val="0"/>
          <w:divBdr>
            <w:top w:val="none" w:sz="0" w:space="0" w:color="auto"/>
            <w:left w:val="none" w:sz="0" w:space="0" w:color="auto"/>
            <w:bottom w:val="none" w:sz="0" w:space="0" w:color="auto"/>
            <w:right w:val="none" w:sz="0" w:space="0" w:color="auto"/>
          </w:divBdr>
        </w:div>
        <w:div w:id="102848797">
          <w:marLeft w:val="640"/>
          <w:marRight w:val="0"/>
          <w:marTop w:val="0"/>
          <w:marBottom w:val="0"/>
          <w:divBdr>
            <w:top w:val="none" w:sz="0" w:space="0" w:color="auto"/>
            <w:left w:val="none" w:sz="0" w:space="0" w:color="auto"/>
            <w:bottom w:val="none" w:sz="0" w:space="0" w:color="auto"/>
            <w:right w:val="none" w:sz="0" w:space="0" w:color="auto"/>
          </w:divBdr>
        </w:div>
        <w:div w:id="1513446233">
          <w:marLeft w:val="640"/>
          <w:marRight w:val="0"/>
          <w:marTop w:val="0"/>
          <w:marBottom w:val="0"/>
          <w:divBdr>
            <w:top w:val="none" w:sz="0" w:space="0" w:color="auto"/>
            <w:left w:val="none" w:sz="0" w:space="0" w:color="auto"/>
            <w:bottom w:val="none" w:sz="0" w:space="0" w:color="auto"/>
            <w:right w:val="none" w:sz="0" w:space="0" w:color="auto"/>
          </w:divBdr>
        </w:div>
        <w:div w:id="2051758523">
          <w:marLeft w:val="640"/>
          <w:marRight w:val="0"/>
          <w:marTop w:val="0"/>
          <w:marBottom w:val="0"/>
          <w:divBdr>
            <w:top w:val="none" w:sz="0" w:space="0" w:color="auto"/>
            <w:left w:val="none" w:sz="0" w:space="0" w:color="auto"/>
            <w:bottom w:val="none" w:sz="0" w:space="0" w:color="auto"/>
            <w:right w:val="none" w:sz="0" w:space="0" w:color="auto"/>
          </w:divBdr>
        </w:div>
        <w:div w:id="189419111">
          <w:marLeft w:val="640"/>
          <w:marRight w:val="0"/>
          <w:marTop w:val="0"/>
          <w:marBottom w:val="0"/>
          <w:divBdr>
            <w:top w:val="none" w:sz="0" w:space="0" w:color="auto"/>
            <w:left w:val="none" w:sz="0" w:space="0" w:color="auto"/>
            <w:bottom w:val="none" w:sz="0" w:space="0" w:color="auto"/>
            <w:right w:val="none" w:sz="0" w:space="0" w:color="auto"/>
          </w:divBdr>
        </w:div>
        <w:div w:id="1430926043">
          <w:marLeft w:val="640"/>
          <w:marRight w:val="0"/>
          <w:marTop w:val="0"/>
          <w:marBottom w:val="0"/>
          <w:divBdr>
            <w:top w:val="none" w:sz="0" w:space="0" w:color="auto"/>
            <w:left w:val="none" w:sz="0" w:space="0" w:color="auto"/>
            <w:bottom w:val="none" w:sz="0" w:space="0" w:color="auto"/>
            <w:right w:val="none" w:sz="0" w:space="0" w:color="auto"/>
          </w:divBdr>
        </w:div>
        <w:div w:id="202523057">
          <w:marLeft w:val="640"/>
          <w:marRight w:val="0"/>
          <w:marTop w:val="0"/>
          <w:marBottom w:val="0"/>
          <w:divBdr>
            <w:top w:val="none" w:sz="0" w:space="0" w:color="auto"/>
            <w:left w:val="none" w:sz="0" w:space="0" w:color="auto"/>
            <w:bottom w:val="none" w:sz="0" w:space="0" w:color="auto"/>
            <w:right w:val="none" w:sz="0" w:space="0" w:color="auto"/>
          </w:divBdr>
        </w:div>
        <w:div w:id="894121531">
          <w:marLeft w:val="640"/>
          <w:marRight w:val="0"/>
          <w:marTop w:val="0"/>
          <w:marBottom w:val="0"/>
          <w:divBdr>
            <w:top w:val="none" w:sz="0" w:space="0" w:color="auto"/>
            <w:left w:val="none" w:sz="0" w:space="0" w:color="auto"/>
            <w:bottom w:val="none" w:sz="0" w:space="0" w:color="auto"/>
            <w:right w:val="none" w:sz="0" w:space="0" w:color="auto"/>
          </w:divBdr>
        </w:div>
        <w:div w:id="369381599">
          <w:marLeft w:val="640"/>
          <w:marRight w:val="0"/>
          <w:marTop w:val="0"/>
          <w:marBottom w:val="0"/>
          <w:divBdr>
            <w:top w:val="none" w:sz="0" w:space="0" w:color="auto"/>
            <w:left w:val="none" w:sz="0" w:space="0" w:color="auto"/>
            <w:bottom w:val="none" w:sz="0" w:space="0" w:color="auto"/>
            <w:right w:val="none" w:sz="0" w:space="0" w:color="auto"/>
          </w:divBdr>
        </w:div>
      </w:divsChild>
    </w:div>
    <w:div w:id="523439265">
      <w:bodyDiv w:val="1"/>
      <w:marLeft w:val="0"/>
      <w:marRight w:val="0"/>
      <w:marTop w:val="0"/>
      <w:marBottom w:val="0"/>
      <w:divBdr>
        <w:top w:val="none" w:sz="0" w:space="0" w:color="auto"/>
        <w:left w:val="none" w:sz="0" w:space="0" w:color="auto"/>
        <w:bottom w:val="none" w:sz="0" w:space="0" w:color="auto"/>
        <w:right w:val="none" w:sz="0" w:space="0" w:color="auto"/>
      </w:divBdr>
    </w:div>
    <w:div w:id="554314692">
      <w:bodyDiv w:val="1"/>
      <w:marLeft w:val="0"/>
      <w:marRight w:val="0"/>
      <w:marTop w:val="0"/>
      <w:marBottom w:val="0"/>
      <w:divBdr>
        <w:top w:val="none" w:sz="0" w:space="0" w:color="auto"/>
        <w:left w:val="none" w:sz="0" w:space="0" w:color="auto"/>
        <w:bottom w:val="none" w:sz="0" w:space="0" w:color="auto"/>
        <w:right w:val="none" w:sz="0" w:space="0" w:color="auto"/>
      </w:divBdr>
      <w:divsChild>
        <w:div w:id="1678843947">
          <w:marLeft w:val="547"/>
          <w:marRight w:val="0"/>
          <w:marTop w:val="0"/>
          <w:marBottom w:val="0"/>
          <w:divBdr>
            <w:top w:val="none" w:sz="0" w:space="0" w:color="auto"/>
            <w:left w:val="none" w:sz="0" w:space="0" w:color="auto"/>
            <w:bottom w:val="none" w:sz="0" w:space="0" w:color="auto"/>
            <w:right w:val="none" w:sz="0" w:space="0" w:color="auto"/>
          </w:divBdr>
        </w:div>
      </w:divsChild>
    </w:div>
    <w:div w:id="579947755">
      <w:bodyDiv w:val="1"/>
      <w:marLeft w:val="0"/>
      <w:marRight w:val="0"/>
      <w:marTop w:val="0"/>
      <w:marBottom w:val="0"/>
      <w:divBdr>
        <w:top w:val="none" w:sz="0" w:space="0" w:color="auto"/>
        <w:left w:val="none" w:sz="0" w:space="0" w:color="auto"/>
        <w:bottom w:val="none" w:sz="0" w:space="0" w:color="auto"/>
        <w:right w:val="none" w:sz="0" w:space="0" w:color="auto"/>
      </w:divBdr>
      <w:divsChild>
        <w:div w:id="1222789207">
          <w:marLeft w:val="640"/>
          <w:marRight w:val="0"/>
          <w:marTop w:val="0"/>
          <w:marBottom w:val="0"/>
          <w:divBdr>
            <w:top w:val="none" w:sz="0" w:space="0" w:color="auto"/>
            <w:left w:val="none" w:sz="0" w:space="0" w:color="auto"/>
            <w:bottom w:val="none" w:sz="0" w:space="0" w:color="auto"/>
            <w:right w:val="none" w:sz="0" w:space="0" w:color="auto"/>
          </w:divBdr>
        </w:div>
        <w:div w:id="1186942115">
          <w:marLeft w:val="640"/>
          <w:marRight w:val="0"/>
          <w:marTop w:val="0"/>
          <w:marBottom w:val="0"/>
          <w:divBdr>
            <w:top w:val="none" w:sz="0" w:space="0" w:color="auto"/>
            <w:left w:val="none" w:sz="0" w:space="0" w:color="auto"/>
            <w:bottom w:val="none" w:sz="0" w:space="0" w:color="auto"/>
            <w:right w:val="none" w:sz="0" w:space="0" w:color="auto"/>
          </w:divBdr>
        </w:div>
        <w:div w:id="795106501">
          <w:marLeft w:val="640"/>
          <w:marRight w:val="0"/>
          <w:marTop w:val="0"/>
          <w:marBottom w:val="0"/>
          <w:divBdr>
            <w:top w:val="none" w:sz="0" w:space="0" w:color="auto"/>
            <w:left w:val="none" w:sz="0" w:space="0" w:color="auto"/>
            <w:bottom w:val="none" w:sz="0" w:space="0" w:color="auto"/>
            <w:right w:val="none" w:sz="0" w:space="0" w:color="auto"/>
          </w:divBdr>
        </w:div>
        <w:div w:id="427965512">
          <w:marLeft w:val="640"/>
          <w:marRight w:val="0"/>
          <w:marTop w:val="0"/>
          <w:marBottom w:val="0"/>
          <w:divBdr>
            <w:top w:val="none" w:sz="0" w:space="0" w:color="auto"/>
            <w:left w:val="none" w:sz="0" w:space="0" w:color="auto"/>
            <w:bottom w:val="none" w:sz="0" w:space="0" w:color="auto"/>
            <w:right w:val="none" w:sz="0" w:space="0" w:color="auto"/>
          </w:divBdr>
        </w:div>
        <w:div w:id="1107581097">
          <w:marLeft w:val="640"/>
          <w:marRight w:val="0"/>
          <w:marTop w:val="0"/>
          <w:marBottom w:val="0"/>
          <w:divBdr>
            <w:top w:val="none" w:sz="0" w:space="0" w:color="auto"/>
            <w:left w:val="none" w:sz="0" w:space="0" w:color="auto"/>
            <w:bottom w:val="none" w:sz="0" w:space="0" w:color="auto"/>
            <w:right w:val="none" w:sz="0" w:space="0" w:color="auto"/>
          </w:divBdr>
        </w:div>
        <w:div w:id="1643654455">
          <w:marLeft w:val="640"/>
          <w:marRight w:val="0"/>
          <w:marTop w:val="0"/>
          <w:marBottom w:val="0"/>
          <w:divBdr>
            <w:top w:val="none" w:sz="0" w:space="0" w:color="auto"/>
            <w:left w:val="none" w:sz="0" w:space="0" w:color="auto"/>
            <w:bottom w:val="none" w:sz="0" w:space="0" w:color="auto"/>
            <w:right w:val="none" w:sz="0" w:space="0" w:color="auto"/>
          </w:divBdr>
        </w:div>
        <w:div w:id="543831002">
          <w:marLeft w:val="640"/>
          <w:marRight w:val="0"/>
          <w:marTop w:val="0"/>
          <w:marBottom w:val="0"/>
          <w:divBdr>
            <w:top w:val="none" w:sz="0" w:space="0" w:color="auto"/>
            <w:left w:val="none" w:sz="0" w:space="0" w:color="auto"/>
            <w:bottom w:val="none" w:sz="0" w:space="0" w:color="auto"/>
            <w:right w:val="none" w:sz="0" w:space="0" w:color="auto"/>
          </w:divBdr>
        </w:div>
        <w:div w:id="957298295">
          <w:marLeft w:val="640"/>
          <w:marRight w:val="0"/>
          <w:marTop w:val="0"/>
          <w:marBottom w:val="0"/>
          <w:divBdr>
            <w:top w:val="none" w:sz="0" w:space="0" w:color="auto"/>
            <w:left w:val="none" w:sz="0" w:space="0" w:color="auto"/>
            <w:bottom w:val="none" w:sz="0" w:space="0" w:color="auto"/>
            <w:right w:val="none" w:sz="0" w:space="0" w:color="auto"/>
          </w:divBdr>
        </w:div>
        <w:div w:id="354505844">
          <w:marLeft w:val="640"/>
          <w:marRight w:val="0"/>
          <w:marTop w:val="0"/>
          <w:marBottom w:val="0"/>
          <w:divBdr>
            <w:top w:val="none" w:sz="0" w:space="0" w:color="auto"/>
            <w:left w:val="none" w:sz="0" w:space="0" w:color="auto"/>
            <w:bottom w:val="none" w:sz="0" w:space="0" w:color="auto"/>
            <w:right w:val="none" w:sz="0" w:space="0" w:color="auto"/>
          </w:divBdr>
        </w:div>
        <w:div w:id="238640109">
          <w:marLeft w:val="640"/>
          <w:marRight w:val="0"/>
          <w:marTop w:val="0"/>
          <w:marBottom w:val="0"/>
          <w:divBdr>
            <w:top w:val="none" w:sz="0" w:space="0" w:color="auto"/>
            <w:left w:val="none" w:sz="0" w:space="0" w:color="auto"/>
            <w:bottom w:val="none" w:sz="0" w:space="0" w:color="auto"/>
            <w:right w:val="none" w:sz="0" w:space="0" w:color="auto"/>
          </w:divBdr>
        </w:div>
        <w:div w:id="851605381">
          <w:marLeft w:val="640"/>
          <w:marRight w:val="0"/>
          <w:marTop w:val="0"/>
          <w:marBottom w:val="0"/>
          <w:divBdr>
            <w:top w:val="none" w:sz="0" w:space="0" w:color="auto"/>
            <w:left w:val="none" w:sz="0" w:space="0" w:color="auto"/>
            <w:bottom w:val="none" w:sz="0" w:space="0" w:color="auto"/>
            <w:right w:val="none" w:sz="0" w:space="0" w:color="auto"/>
          </w:divBdr>
        </w:div>
        <w:div w:id="1226798376">
          <w:marLeft w:val="640"/>
          <w:marRight w:val="0"/>
          <w:marTop w:val="0"/>
          <w:marBottom w:val="0"/>
          <w:divBdr>
            <w:top w:val="none" w:sz="0" w:space="0" w:color="auto"/>
            <w:left w:val="none" w:sz="0" w:space="0" w:color="auto"/>
            <w:bottom w:val="none" w:sz="0" w:space="0" w:color="auto"/>
            <w:right w:val="none" w:sz="0" w:space="0" w:color="auto"/>
          </w:divBdr>
        </w:div>
        <w:div w:id="638415623">
          <w:marLeft w:val="640"/>
          <w:marRight w:val="0"/>
          <w:marTop w:val="0"/>
          <w:marBottom w:val="0"/>
          <w:divBdr>
            <w:top w:val="none" w:sz="0" w:space="0" w:color="auto"/>
            <w:left w:val="none" w:sz="0" w:space="0" w:color="auto"/>
            <w:bottom w:val="none" w:sz="0" w:space="0" w:color="auto"/>
            <w:right w:val="none" w:sz="0" w:space="0" w:color="auto"/>
          </w:divBdr>
        </w:div>
        <w:div w:id="1964770968">
          <w:marLeft w:val="640"/>
          <w:marRight w:val="0"/>
          <w:marTop w:val="0"/>
          <w:marBottom w:val="0"/>
          <w:divBdr>
            <w:top w:val="none" w:sz="0" w:space="0" w:color="auto"/>
            <w:left w:val="none" w:sz="0" w:space="0" w:color="auto"/>
            <w:bottom w:val="none" w:sz="0" w:space="0" w:color="auto"/>
            <w:right w:val="none" w:sz="0" w:space="0" w:color="auto"/>
          </w:divBdr>
        </w:div>
        <w:div w:id="106973066">
          <w:marLeft w:val="640"/>
          <w:marRight w:val="0"/>
          <w:marTop w:val="0"/>
          <w:marBottom w:val="0"/>
          <w:divBdr>
            <w:top w:val="none" w:sz="0" w:space="0" w:color="auto"/>
            <w:left w:val="none" w:sz="0" w:space="0" w:color="auto"/>
            <w:bottom w:val="none" w:sz="0" w:space="0" w:color="auto"/>
            <w:right w:val="none" w:sz="0" w:space="0" w:color="auto"/>
          </w:divBdr>
        </w:div>
        <w:div w:id="542403009">
          <w:marLeft w:val="640"/>
          <w:marRight w:val="0"/>
          <w:marTop w:val="0"/>
          <w:marBottom w:val="0"/>
          <w:divBdr>
            <w:top w:val="none" w:sz="0" w:space="0" w:color="auto"/>
            <w:left w:val="none" w:sz="0" w:space="0" w:color="auto"/>
            <w:bottom w:val="none" w:sz="0" w:space="0" w:color="auto"/>
            <w:right w:val="none" w:sz="0" w:space="0" w:color="auto"/>
          </w:divBdr>
        </w:div>
        <w:div w:id="840782245">
          <w:marLeft w:val="640"/>
          <w:marRight w:val="0"/>
          <w:marTop w:val="0"/>
          <w:marBottom w:val="0"/>
          <w:divBdr>
            <w:top w:val="none" w:sz="0" w:space="0" w:color="auto"/>
            <w:left w:val="none" w:sz="0" w:space="0" w:color="auto"/>
            <w:bottom w:val="none" w:sz="0" w:space="0" w:color="auto"/>
            <w:right w:val="none" w:sz="0" w:space="0" w:color="auto"/>
          </w:divBdr>
        </w:div>
        <w:div w:id="1158500129">
          <w:marLeft w:val="640"/>
          <w:marRight w:val="0"/>
          <w:marTop w:val="0"/>
          <w:marBottom w:val="0"/>
          <w:divBdr>
            <w:top w:val="none" w:sz="0" w:space="0" w:color="auto"/>
            <w:left w:val="none" w:sz="0" w:space="0" w:color="auto"/>
            <w:bottom w:val="none" w:sz="0" w:space="0" w:color="auto"/>
            <w:right w:val="none" w:sz="0" w:space="0" w:color="auto"/>
          </w:divBdr>
        </w:div>
        <w:div w:id="1224292731">
          <w:marLeft w:val="640"/>
          <w:marRight w:val="0"/>
          <w:marTop w:val="0"/>
          <w:marBottom w:val="0"/>
          <w:divBdr>
            <w:top w:val="none" w:sz="0" w:space="0" w:color="auto"/>
            <w:left w:val="none" w:sz="0" w:space="0" w:color="auto"/>
            <w:bottom w:val="none" w:sz="0" w:space="0" w:color="auto"/>
            <w:right w:val="none" w:sz="0" w:space="0" w:color="auto"/>
          </w:divBdr>
        </w:div>
        <w:div w:id="764957341">
          <w:marLeft w:val="640"/>
          <w:marRight w:val="0"/>
          <w:marTop w:val="0"/>
          <w:marBottom w:val="0"/>
          <w:divBdr>
            <w:top w:val="none" w:sz="0" w:space="0" w:color="auto"/>
            <w:left w:val="none" w:sz="0" w:space="0" w:color="auto"/>
            <w:bottom w:val="none" w:sz="0" w:space="0" w:color="auto"/>
            <w:right w:val="none" w:sz="0" w:space="0" w:color="auto"/>
          </w:divBdr>
        </w:div>
        <w:div w:id="1800492552">
          <w:marLeft w:val="640"/>
          <w:marRight w:val="0"/>
          <w:marTop w:val="0"/>
          <w:marBottom w:val="0"/>
          <w:divBdr>
            <w:top w:val="none" w:sz="0" w:space="0" w:color="auto"/>
            <w:left w:val="none" w:sz="0" w:space="0" w:color="auto"/>
            <w:bottom w:val="none" w:sz="0" w:space="0" w:color="auto"/>
            <w:right w:val="none" w:sz="0" w:space="0" w:color="auto"/>
          </w:divBdr>
        </w:div>
      </w:divsChild>
    </w:div>
    <w:div w:id="593435132">
      <w:bodyDiv w:val="1"/>
      <w:marLeft w:val="0"/>
      <w:marRight w:val="0"/>
      <w:marTop w:val="0"/>
      <w:marBottom w:val="0"/>
      <w:divBdr>
        <w:top w:val="none" w:sz="0" w:space="0" w:color="auto"/>
        <w:left w:val="none" w:sz="0" w:space="0" w:color="auto"/>
        <w:bottom w:val="none" w:sz="0" w:space="0" w:color="auto"/>
        <w:right w:val="none" w:sz="0" w:space="0" w:color="auto"/>
      </w:divBdr>
    </w:div>
    <w:div w:id="602692954">
      <w:bodyDiv w:val="1"/>
      <w:marLeft w:val="0"/>
      <w:marRight w:val="0"/>
      <w:marTop w:val="0"/>
      <w:marBottom w:val="0"/>
      <w:divBdr>
        <w:top w:val="none" w:sz="0" w:space="0" w:color="auto"/>
        <w:left w:val="none" w:sz="0" w:space="0" w:color="auto"/>
        <w:bottom w:val="none" w:sz="0" w:space="0" w:color="auto"/>
        <w:right w:val="none" w:sz="0" w:space="0" w:color="auto"/>
      </w:divBdr>
      <w:divsChild>
        <w:div w:id="1497844941">
          <w:marLeft w:val="640"/>
          <w:marRight w:val="0"/>
          <w:marTop w:val="0"/>
          <w:marBottom w:val="0"/>
          <w:divBdr>
            <w:top w:val="none" w:sz="0" w:space="0" w:color="auto"/>
            <w:left w:val="none" w:sz="0" w:space="0" w:color="auto"/>
            <w:bottom w:val="none" w:sz="0" w:space="0" w:color="auto"/>
            <w:right w:val="none" w:sz="0" w:space="0" w:color="auto"/>
          </w:divBdr>
        </w:div>
        <w:div w:id="1622688824">
          <w:marLeft w:val="640"/>
          <w:marRight w:val="0"/>
          <w:marTop w:val="0"/>
          <w:marBottom w:val="0"/>
          <w:divBdr>
            <w:top w:val="none" w:sz="0" w:space="0" w:color="auto"/>
            <w:left w:val="none" w:sz="0" w:space="0" w:color="auto"/>
            <w:bottom w:val="none" w:sz="0" w:space="0" w:color="auto"/>
            <w:right w:val="none" w:sz="0" w:space="0" w:color="auto"/>
          </w:divBdr>
        </w:div>
        <w:div w:id="663431203">
          <w:marLeft w:val="640"/>
          <w:marRight w:val="0"/>
          <w:marTop w:val="0"/>
          <w:marBottom w:val="0"/>
          <w:divBdr>
            <w:top w:val="none" w:sz="0" w:space="0" w:color="auto"/>
            <w:left w:val="none" w:sz="0" w:space="0" w:color="auto"/>
            <w:bottom w:val="none" w:sz="0" w:space="0" w:color="auto"/>
            <w:right w:val="none" w:sz="0" w:space="0" w:color="auto"/>
          </w:divBdr>
        </w:div>
        <w:div w:id="1267736135">
          <w:marLeft w:val="640"/>
          <w:marRight w:val="0"/>
          <w:marTop w:val="0"/>
          <w:marBottom w:val="0"/>
          <w:divBdr>
            <w:top w:val="none" w:sz="0" w:space="0" w:color="auto"/>
            <w:left w:val="none" w:sz="0" w:space="0" w:color="auto"/>
            <w:bottom w:val="none" w:sz="0" w:space="0" w:color="auto"/>
            <w:right w:val="none" w:sz="0" w:space="0" w:color="auto"/>
          </w:divBdr>
        </w:div>
        <w:div w:id="305742744">
          <w:marLeft w:val="640"/>
          <w:marRight w:val="0"/>
          <w:marTop w:val="0"/>
          <w:marBottom w:val="0"/>
          <w:divBdr>
            <w:top w:val="none" w:sz="0" w:space="0" w:color="auto"/>
            <w:left w:val="none" w:sz="0" w:space="0" w:color="auto"/>
            <w:bottom w:val="none" w:sz="0" w:space="0" w:color="auto"/>
            <w:right w:val="none" w:sz="0" w:space="0" w:color="auto"/>
          </w:divBdr>
        </w:div>
        <w:div w:id="825710035">
          <w:marLeft w:val="640"/>
          <w:marRight w:val="0"/>
          <w:marTop w:val="0"/>
          <w:marBottom w:val="0"/>
          <w:divBdr>
            <w:top w:val="none" w:sz="0" w:space="0" w:color="auto"/>
            <w:left w:val="none" w:sz="0" w:space="0" w:color="auto"/>
            <w:bottom w:val="none" w:sz="0" w:space="0" w:color="auto"/>
            <w:right w:val="none" w:sz="0" w:space="0" w:color="auto"/>
          </w:divBdr>
        </w:div>
        <w:div w:id="747192496">
          <w:marLeft w:val="640"/>
          <w:marRight w:val="0"/>
          <w:marTop w:val="0"/>
          <w:marBottom w:val="0"/>
          <w:divBdr>
            <w:top w:val="none" w:sz="0" w:space="0" w:color="auto"/>
            <w:left w:val="none" w:sz="0" w:space="0" w:color="auto"/>
            <w:bottom w:val="none" w:sz="0" w:space="0" w:color="auto"/>
            <w:right w:val="none" w:sz="0" w:space="0" w:color="auto"/>
          </w:divBdr>
        </w:div>
        <w:div w:id="777606281">
          <w:marLeft w:val="640"/>
          <w:marRight w:val="0"/>
          <w:marTop w:val="0"/>
          <w:marBottom w:val="0"/>
          <w:divBdr>
            <w:top w:val="none" w:sz="0" w:space="0" w:color="auto"/>
            <w:left w:val="none" w:sz="0" w:space="0" w:color="auto"/>
            <w:bottom w:val="none" w:sz="0" w:space="0" w:color="auto"/>
            <w:right w:val="none" w:sz="0" w:space="0" w:color="auto"/>
          </w:divBdr>
        </w:div>
        <w:div w:id="910121580">
          <w:marLeft w:val="640"/>
          <w:marRight w:val="0"/>
          <w:marTop w:val="0"/>
          <w:marBottom w:val="0"/>
          <w:divBdr>
            <w:top w:val="none" w:sz="0" w:space="0" w:color="auto"/>
            <w:left w:val="none" w:sz="0" w:space="0" w:color="auto"/>
            <w:bottom w:val="none" w:sz="0" w:space="0" w:color="auto"/>
            <w:right w:val="none" w:sz="0" w:space="0" w:color="auto"/>
          </w:divBdr>
        </w:div>
        <w:div w:id="1908831940">
          <w:marLeft w:val="640"/>
          <w:marRight w:val="0"/>
          <w:marTop w:val="0"/>
          <w:marBottom w:val="0"/>
          <w:divBdr>
            <w:top w:val="none" w:sz="0" w:space="0" w:color="auto"/>
            <w:left w:val="none" w:sz="0" w:space="0" w:color="auto"/>
            <w:bottom w:val="none" w:sz="0" w:space="0" w:color="auto"/>
            <w:right w:val="none" w:sz="0" w:space="0" w:color="auto"/>
          </w:divBdr>
        </w:div>
        <w:div w:id="1931885505">
          <w:marLeft w:val="640"/>
          <w:marRight w:val="0"/>
          <w:marTop w:val="0"/>
          <w:marBottom w:val="0"/>
          <w:divBdr>
            <w:top w:val="none" w:sz="0" w:space="0" w:color="auto"/>
            <w:left w:val="none" w:sz="0" w:space="0" w:color="auto"/>
            <w:bottom w:val="none" w:sz="0" w:space="0" w:color="auto"/>
            <w:right w:val="none" w:sz="0" w:space="0" w:color="auto"/>
          </w:divBdr>
        </w:div>
        <w:div w:id="1879662757">
          <w:marLeft w:val="640"/>
          <w:marRight w:val="0"/>
          <w:marTop w:val="0"/>
          <w:marBottom w:val="0"/>
          <w:divBdr>
            <w:top w:val="none" w:sz="0" w:space="0" w:color="auto"/>
            <w:left w:val="none" w:sz="0" w:space="0" w:color="auto"/>
            <w:bottom w:val="none" w:sz="0" w:space="0" w:color="auto"/>
            <w:right w:val="none" w:sz="0" w:space="0" w:color="auto"/>
          </w:divBdr>
        </w:div>
        <w:div w:id="1201437364">
          <w:marLeft w:val="640"/>
          <w:marRight w:val="0"/>
          <w:marTop w:val="0"/>
          <w:marBottom w:val="0"/>
          <w:divBdr>
            <w:top w:val="none" w:sz="0" w:space="0" w:color="auto"/>
            <w:left w:val="none" w:sz="0" w:space="0" w:color="auto"/>
            <w:bottom w:val="none" w:sz="0" w:space="0" w:color="auto"/>
            <w:right w:val="none" w:sz="0" w:space="0" w:color="auto"/>
          </w:divBdr>
        </w:div>
        <w:div w:id="1834831434">
          <w:marLeft w:val="640"/>
          <w:marRight w:val="0"/>
          <w:marTop w:val="0"/>
          <w:marBottom w:val="0"/>
          <w:divBdr>
            <w:top w:val="none" w:sz="0" w:space="0" w:color="auto"/>
            <w:left w:val="none" w:sz="0" w:space="0" w:color="auto"/>
            <w:bottom w:val="none" w:sz="0" w:space="0" w:color="auto"/>
            <w:right w:val="none" w:sz="0" w:space="0" w:color="auto"/>
          </w:divBdr>
        </w:div>
        <w:div w:id="126320233">
          <w:marLeft w:val="640"/>
          <w:marRight w:val="0"/>
          <w:marTop w:val="0"/>
          <w:marBottom w:val="0"/>
          <w:divBdr>
            <w:top w:val="none" w:sz="0" w:space="0" w:color="auto"/>
            <w:left w:val="none" w:sz="0" w:space="0" w:color="auto"/>
            <w:bottom w:val="none" w:sz="0" w:space="0" w:color="auto"/>
            <w:right w:val="none" w:sz="0" w:space="0" w:color="auto"/>
          </w:divBdr>
        </w:div>
        <w:div w:id="842083853">
          <w:marLeft w:val="640"/>
          <w:marRight w:val="0"/>
          <w:marTop w:val="0"/>
          <w:marBottom w:val="0"/>
          <w:divBdr>
            <w:top w:val="none" w:sz="0" w:space="0" w:color="auto"/>
            <w:left w:val="none" w:sz="0" w:space="0" w:color="auto"/>
            <w:bottom w:val="none" w:sz="0" w:space="0" w:color="auto"/>
            <w:right w:val="none" w:sz="0" w:space="0" w:color="auto"/>
          </w:divBdr>
        </w:div>
        <w:div w:id="1210724152">
          <w:marLeft w:val="640"/>
          <w:marRight w:val="0"/>
          <w:marTop w:val="0"/>
          <w:marBottom w:val="0"/>
          <w:divBdr>
            <w:top w:val="none" w:sz="0" w:space="0" w:color="auto"/>
            <w:left w:val="none" w:sz="0" w:space="0" w:color="auto"/>
            <w:bottom w:val="none" w:sz="0" w:space="0" w:color="auto"/>
            <w:right w:val="none" w:sz="0" w:space="0" w:color="auto"/>
          </w:divBdr>
        </w:div>
        <w:div w:id="140344955">
          <w:marLeft w:val="640"/>
          <w:marRight w:val="0"/>
          <w:marTop w:val="0"/>
          <w:marBottom w:val="0"/>
          <w:divBdr>
            <w:top w:val="none" w:sz="0" w:space="0" w:color="auto"/>
            <w:left w:val="none" w:sz="0" w:space="0" w:color="auto"/>
            <w:bottom w:val="none" w:sz="0" w:space="0" w:color="auto"/>
            <w:right w:val="none" w:sz="0" w:space="0" w:color="auto"/>
          </w:divBdr>
        </w:div>
        <w:div w:id="1865288840">
          <w:marLeft w:val="640"/>
          <w:marRight w:val="0"/>
          <w:marTop w:val="0"/>
          <w:marBottom w:val="0"/>
          <w:divBdr>
            <w:top w:val="none" w:sz="0" w:space="0" w:color="auto"/>
            <w:left w:val="none" w:sz="0" w:space="0" w:color="auto"/>
            <w:bottom w:val="none" w:sz="0" w:space="0" w:color="auto"/>
            <w:right w:val="none" w:sz="0" w:space="0" w:color="auto"/>
          </w:divBdr>
        </w:div>
        <w:div w:id="1404911146">
          <w:marLeft w:val="640"/>
          <w:marRight w:val="0"/>
          <w:marTop w:val="0"/>
          <w:marBottom w:val="0"/>
          <w:divBdr>
            <w:top w:val="none" w:sz="0" w:space="0" w:color="auto"/>
            <w:left w:val="none" w:sz="0" w:space="0" w:color="auto"/>
            <w:bottom w:val="none" w:sz="0" w:space="0" w:color="auto"/>
            <w:right w:val="none" w:sz="0" w:space="0" w:color="auto"/>
          </w:divBdr>
        </w:div>
        <w:div w:id="1978098179">
          <w:marLeft w:val="640"/>
          <w:marRight w:val="0"/>
          <w:marTop w:val="0"/>
          <w:marBottom w:val="0"/>
          <w:divBdr>
            <w:top w:val="none" w:sz="0" w:space="0" w:color="auto"/>
            <w:left w:val="none" w:sz="0" w:space="0" w:color="auto"/>
            <w:bottom w:val="none" w:sz="0" w:space="0" w:color="auto"/>
            <w:right w:val="none" w:sz="0" w:space="0" w:color="auto"/>
          </w:divBdr>
        </w:div>
        <w:div w:id="684215512">
          <w:marLeft w:val="640"/>
          <w:marRight w:val="0"/>
          <w:marTop w:val="0"/>
          <w:marBottom w:val="0"/>
          <w:divBdr>
            <w:top w:val="none" w:sz="0" w:space="0" w:color="auto"/>
            <w:left w:val="none" w:sz="0" w:space="0" w:color="auto"/>
            <w:bottom w:val="none" w:sz="0" w:space="0" w:color="auto"/>
            <w:right w:val="none" w:sz="0" w:space="0" w:color="auto"/>
          </w:divBdr>
        </w:div>
        <w:div w:id="579170584">
          <w:marLeft w:val="640"/>
          <w:marRight w:val="0"/>
          <w:marTop w:val="0"/>
          <w:marBottom w:val="0"/>
          <w:divBdr>
            <w:top w:val="none" w:sz="0" w:space="0" w:color="auto"/>
            <w:left w:val="none" w:sz="0" w:space="0" w:color="auto"/>
            <w:bottom w:val="none" w:sz="0" w:space="0" w:color="auto"/>
            <w:right w:val="none" w:sz="0" w:space="0" w:color="auto"/>
          </w:divBdr>
        </w:div>
        <w:div w:id="1493906112">
          <w:marLeft w:val="640"/>
          <w:marRight w:val="0"/>
          <w:marTop w:val="0"/>
          <w:marBottom w:val="0"/>
          <w:divBdr>
            <w:top w:val="none" w:sz="0" w:space="0" w:color="auto"/>
            <w:left w:val="none" w:sz="0" w:space="0" w:color="auto"/>
            <w:bottom w:val="none" w:sz="0" w:space="0" w:color="auto"/>
            <w:right w:val="none" w:sz="0" w:space="0" w:color="auto"/>
          </w:divBdr>
        </w:div>
        <w:div w:id="1998419684">
          <w:marLeft w:val="640"/>
          <w:marRight w:val="0"/>
          <w:marTop w:val="0"/>
          <w:marBottom w:val="0"/>
          <w:divBdr>
            <w:top w:val="none" w:sz="0" w:space="0" w:color="auto"/>
            <w:left w:val="none" w:sz="0" w:space="0" w:color="auto"/>
            <w:bottom w:val="none" w:sz="0" w:space="0" w:color="auto"/>
            <w:right w:val="none" w:sz="0" w:space="0" w:color="auto"/>
          </w:divBdr>
        </w:div>
      </w:divsChild>
    </w:div>
    <w:div w:id="604776152">
      <w:bodyDiv w:val="1"/>
      <w:marLeft w:val="0"/>
      <w:marRight w:val="0"/>
      <w:marTop w:val="0"/>
      <w:marBottom w:val="0"/>
      <w:divBdr>
        <w:top w:val="none" w:sz="0" w:space="0" w:color="auto"/>
        <w:left w:val="none" w:sz="0" w:space="0" w:color="auto"/>
        <w:bottom w:val="none" w:sz="0" w:space="0" w:color="auto"/>
        <w:right w:val="none" w:sz="0" w:space="0" w:color="auto"/>
      </w:divBdr>
    </w:div>
    <w:div w:id="626281799">
      <w:bodyDiv w:val="1"/>
      <w:marLeft w:val="0"/>
      <w:marRight w:val="0"/>
      <w:marTop w:val="0"/>
      <w:marBottom w:val="0"/>
      <w:divBdr>
        <w:top w:val="none" w:sz="0" w:space="0" w:color="auto"/>
        <w:left w:val="none" w:sz="0" w:space="0" w:color="auto"/>
        <w:bottom w:val="none" w:sz="0" w:space="0" w:color="auto"/>
        <w:right w:val="none" w:sz="0" w:space="0" w:color="auto"/>
      </w:divBdr>
      <w:divsChild>
        <w:div w:id="206911608">
          <w:marLeft w:val="640"/>
          <w:marRight w:val="0"/>
          <w:marTop w:val="0"/>
          <w:marBottom w:val="0"/>
          <w:divBdr>
            <w:top w:val="none" w:sz="0" w:space="0" w:color="auto"/>
            <w:left w:val="none" w:sz="0" w:space="0" w:color="auto"/>
            <w:bottom w:val="none" w:sz="0" w:space="0" w:color="auto"/>
            <w:right w:val="none" w:sz="0" w:space="0" w:color="auto"/>
          </w:divBdr>
        </w:div>
        <w:div w:id="1971740323">
          <w:marLeft w:val="640"/>
          <w:marRight w:val="0"/>
          <w:marTop w:val="0"/>
          <w:marBottom w:val="0"/>
          <w:divBdr>
            <w:top w:val="none" w:sz="0" w:space="0" w:color="auto"/>
            <w:left w:val="none" w:sz="0" w:space="0" w:color="auto"/>
            <w:bottom w:val="none" w:sz="0" w:space="0" w:color="auto"/>
            <w:right w:val="none" w:sz="0" w:space="0" w:color="auto"/>
          </w:divBdr>
        </w:div>
        <w:div w:id="901521541">
          <w:marLeft w:val="640"/>
          <w:marRight w:val="0"/>
          <w:marTop w:val="0"/>
          <w:marBottom w:val="0"/>
          <w:divBdr>
            <w:top w:val="none" w:sz="0" w:space="0" w:color="auto"/>
            <w:left w:val="none" w:sz="0" w:space="0" w:color="auto"/>
            <w:bottom w:val="none" w:sz="0" w:space="0" w:color="auto"/>
            <w:right w:val="none" w:sz="0" w:space="0" w:color="auto"/>
          </w:divBdr>
        </w:div>
        <w:div w:id="804859328">
          <w:marLeft w:val="640"/>
          <w:marRight w:val="0"/>
          <w:marTop w:val="0"/>
          <w:marBottom w:val="0"/>
          <w:divBdr>
            <w:top w:val="none" w:sz="0" w:space="0" w:color="auto"/>
            <w:left w:val="none" w:sz="0" w:space="0" w:color="auto"/>
            <w:bottom w:val="none" w:sz="0" w:space="0" w:color="auto"/>
            <w:right w:val="none" w:sz="0" w:space="0" w:color="auto"/>
          </w:divBdr>
        </w:div>
        <w:div w:id="1181625009">
          <w:marLeft w:val="640"/>
          <w:marRight w:val="0"/>
          <w:marTop w:val="0"/>
          <w:marBottom w:val="0"/>
          <w:divBdr>
            <w:top w:val="none" w:sz="0" w:space="0" w:color="auto"/>
            <w:left w:val="none" w:sz="0" w:space="0" w:color="auto"/>
            <w:bottom w:val="none" w:sz="0" w:space="0" w:color="auto"/>
            <w:right w:val="none" w:sz="0" w:space="0" w:color="auto"/>
          </w:divBdr>
        </w:div>
        <w:div w:id="1682705405">
          <w:marLeft w:val="640"/>
          <w:marRight w:val="0"/>
          <w:marTop w:val="0"/>
          <w:marBottom w:val="0"/>
          <w:divBdr>
            <w:top w:val="none" w:sz="0" w:space="0" w:color="auto"/>
            <w:left w:val="none" w:sz="0" w:space="0" w:color="auto"/>
            <w:bottom w:val="none" w:sz="0" w:space="0" w:color="auto"/>
            <w:right w:val="none" w:sz="0" w:space="0" w:color="auto"/>
          </w:divBdr>
        </w:div>
        <w:div w:id="1790934093">
          <w:marLeft w:val="640"/>
          <w:marRight w:val="0"/>
          <w:marTop w:val="0"/>
          <w:marBottom w:val="0"/>
          <w:divBdr>
            <w:top w:val="none" w:sz="0" w:space="0" w:color="auto"/>
            <w:left w:val="none" w:sz="0" w:space="0" w:color="auto"/>
            <w:bottom w:val="none" w:sz="0" w:space="0" w:color="auto"/>
            <w:right w:val="none" w:sz="0" w:space="0" w:color="auto"/>
          </w:divBdr>
        </w:div>
        <w:div w:id="1330406557">
          <w:marLeft w:val="640"/>
          <w:marRight w:val="0"/>
          <w:marTop w:val="0"/>
          <w:marBottom w:val="0"/>
          <w:divBdr>
            <w:top w:val="none" w:sz="0" w:space="0" w:color="auto"/>
            <w:left w:val="none" w:sz="0" w:space="0" w:color="auto"/>
            <w:bottom w:val="none" w:sz="0" w:space="0" w:color="auto"/>
            <w:right w:val="none" w:sz="0" w:space="0" w:color="auto"/>
          </w:divBdr>
        </w:div>
        <w:div w:id="63450899">
          <w:marLeft w:val="640"/>
          <w:marRight w:val="0"/>
          <w:marTop w:val="0"/>
          <w:marBottom w:val="0"/>
          <w:divBdr>
            <w:top w:val="none" w:sz="0" w:space="0" w:color="auto"/>
            <w:left w:val="none" w:sz="0" w:space="0" w:color="auto"/>
            <w:bottom w:val="none" w:sz="0" w:space="0" w:color="auto"/>
            <w:right w:val="none" w:sz="0" w:space="0" w:color="auto"/>
          </w:divBdr>
        </w:div>
        <w:div w:id="2072189502">
          <w:marLeft w:val="640"/>
          <w:marRight w:val="0"/>
          <w:marTop w:val="0"/>
          <w:marBottom w:val="0"/>
          <w:divBdr>
            <w:top w:val="none" w:sz="0" w:space="0" w:color="auto"/>
            <w:left w:val="none" w:sz="0" w:space="0" w:color="auto"/>
            <w:bottom w:val="none" w:sz="0" w:space="0" w:color="auto"/>
            <w:right w:val="none" w:sz="0" w:space="0" w:color="auto"/>
          </w:divBdr>
        </w:div>
        <w:div w:id="1039014489">
          <w:marLeft w:val="640"/>
          <w:marRight w:val="0"/>
          <w:marTop w:val="0"/>
          <w:marBottom w:val="0"/>
          <w:divBdr>
            <w:top w:val="none" w:sz="0" w:space="0" w:color="auto"/>
            <w:left w:val="none" w:sz="0" w:space="0" w:color="auto"/>
            <w:bottom w:val="none" w:sz="0" w:space="0" w:color="auto"/>
            <w:right w:val="none" w:sz="0" w:space="0" w:color="auto"/>
          </w:divBdr>
        </w:div>
        <w:div w:id="1538546584">
          <w:marLeft w:val="640"/>
          <w:marRight w:val="0"/>
          <w:marTop w:val="0"/>
          <w:marBottom w:val="0"/>
          <w:divBdr>
            <w:top w:val="none" w:sz="0" w:space="0" w:color="auto"/>
            <w:left w:val="none" w:sz="0" w:space="0" w:color="auto"/>
            <w:bottom w:val="none" w:sz="0" w:space="0" w:color="auto"/>
            <w:right w:val="none" w:sz="0" w:space="0" w:color="auto"/>
          </w:divBdr>
        </w:div>
        <w:div w:id="1992519079">
          <w:marLeft w:val="640"/>
          <w:marRight w:val="0"/>
          <w:marTop w:val="0"/>
          <w:marBottom w:val="0"/>
          <w:divBdr>
            <w:top w:val="none" w:sz="0" w:space="0" w:color="auto"/>
            <w:left w:val="none" w:sz="0" w:space="0" w:color="auto"/>
            <w:bottom w:val="none" w:sz="0" w:space="0" w:color="auto"/>
            <w:right w:val="none" w:sz="0" w:space="0" w:color="auto"/>
          </w:divBdr>
        </w:div>
        <w:div w:id="1419256465">
          <w:marLeft w:val="640"/>
          <w:marRight w:val="0"/>
          <w:marTop w:val="0"/>
          <w:marBottom w:val="0"/>
          <w:divBdr>
            <w:top w:val="none" w:sz="0" w:space="0" w:color="auto"/>
            <w:left w:val="none" w:sz="0" w:space="0" w:color="auto"/>
            <w:bottom w:val="none" w:sz="0" w:space="0" w:color="auto"/>
            <w:right w:val="none" w:sz="0" w:space="0" w:color="auto"/>
          </w:divBdr>
        </w:div>
        <w:div w:id="741101074">
          <w:marLeft w:val="640"/>
          <w:marRight w:val="0"/>
          <w:marTop w:val="0"/>
          <w:marBottom w:val="0"/>
          <w:divBdr>
            <w:top w:val="none" w:sz="0" w:space="0" w:color="auto"/>
            <w:left w:val="none" w:sz="0" w:space="0" w:color="auto"/>
            <w:bottom w:val="none" w:sz="0" w:space="0" w:color="auto"/>
            <w:right w:val="none" w:sz="0" w:space="0" w:color="auto"/>
          </w:divBdr>
        </w:div>
        <w:div w:id="595330847">
          <w:marLeft w:val="640"/>
          <w:marRight w:val="0"/>
          <w:marTop w:val="0"/>
          <w:marBottom w:val="0"/>
          <w:divBdr>
            <w:top w:val="none" w:sz="0" w:space="0" w:color="auto"/>
            <w:left w:val="none" w:sz="0" w:space="0" w:color="auto"/>
            <w:bottom w:val="none" w:sz="0" w:space="0" w:color="auto"/>
            <w:right w:val="none" w:sz="0" w:space="0" w:color="auto"/>
          </w:divBdr>
        </w:div>
        <w:div w:id="1037655145">
          <w:marLeft w:val="640"/>
          <w:marRight w:val="0"/>
          <w:marTop w:val="0"/>
          <w:marBottom w:val="0"/>
          <w:divBdr>
            <w:top w:val="none" w:sz="0" w:space="0" w:color="auto"/>
            <w:left w:val="none" w:sz="0" w:space="0" w:color="auto"/>
            <w:bottom w:val="none" w:sz="0" w:space="0" w:color="auto"/>
            <w:right w:val="none" w:sz="0" w:space="0" w:color="auto"/>
          </w:divBdr>
        </w:div>
        <w:div w:id="1040520311">
          <w:marLeft w:val="640"/>
          <w:marRight w:val="0"/>
          <w:marTop w:val="0"/>
          <w:marBottom w:val="0"/>
          <w:divBdr>
            <w:top w:val="none" w:sz="0" w:space="0" w:color="auto"/>
            <w:left w:val="none" w:sz="0" w:space="0" w:color="auto"/>
            <w:bottom w:val="none" w:sz="0" w:space="0" w:color="auto"/>
            <w:right w:val="none" w:sz="0" w:space="0" w:color="auto"/>
          </w:divBdr>
        </w:div>
      </w:divsChild>
    </w:div>
    <w:div w:id="678509578">
      <w:bodyDiv w:val="1"/>
      <w:marLeft w:val="0"/>
      <w:marRight w:val="0"/>
      <w:marTop w:val="0"/>
      <w:marBottom w:val="0"/>
      <w:divBdr>
        <w:top w:val="none" w:sz="0" w:space="0" w:color="auto"/>
        <w:left w:val="none" w:sz="0" w:space="0" w:color="auto"/>
        <w:bottom w:val="none" w:sz="0" w:space="0" w:color="auto"/>
        <w:right w:val="none" w:sz="0" w:space="0" w:color="auto"/>
      </w:divBdr>
      <w:divsChild>
        <w:div w:id="1501457577">
          <w:marLeft w:val="640"/>
          <w:marRight w:val="0"/>
          <w:marTop w:val="0"/>
          <w:marBottom w:val="0"/>
          <w:divBdr>
            <w:top w:val="none" w:sz="0" w:space="0" w:color="auto"/>
            <w:left w:val="none" w:sz="0" w:space="0" w:color="auto"/>
            <w:bottom w:val="none" w:sz="0" w:space="0" w:color="auto"/>
            <w:right w:val="none" w:sz="0" w:space="0" w:color="auto"/>
          </w:divBdr>
        </w:div>
        <w:div w:id="750931163">
          <w:marLeft w:val="640"/>
          <w:marRight w:val="0"/>
          <w:marTop w:val="0"/>
          <w:marBottom w:val="0"/>
          <w:divBdr>
            <w:top w:val="none" w:sz="0" w:space="0" w:color="auto"/>
            <w:left w:val="none" w:sz="0" w:space="0" w:color="auto"/>
            <w:bottom w:val="none" w:sz="0" w:space="0" w:color="auto"/>
            <w:right w:val="none" w:sz="0" w:space="0" w:color="auto"/>
          </w:divBdr>
        </w:div>
        <w:div w:id="54205151">
          <w:marLeft w:val="640"/>
          <w:marRight w:val="0"/>
          <w:marTop w:val="0"/>
          <w:marBottom w:val="0"/>
          <w:divBdr>
            <w:top w:val="none" w:sz="0" w:space="0" w:color="auto"/>
            <w:left w:val="none" w:sz="0" w:space="0" w:color="auto"/>
            <w:bottom w:val="none" w:sz="0" w:space="0" w:color="auto"/>
            <w:right w:val="none" w:sz="0" w:space="0" w:color="auto"/>
          </w:divBdr>
        </w:div>
        <w:div w:id="1789810922">
          <w:marLeft w:val="640"/>
          <w:marRight w:val="0"/>
          <w:marTop w:val="0"/>
          <w:marBottom w:val="0"/>
          <w:divBdr>
            <w:top w:val="none" w:sz="0" w:space="0" w:color="auto"/>
            <w:left w:val="none" w:sz="0" w:space="0" w:color="auto"/>
            <w:bottom w:val="none" w:sz="0" w:space="0" w:color="auto"/>
            <w:right w:val="none" w:sz="0" w:space="0" w:color="auto"/>
          </w:divBdr>
        </w:div>
        <w:div w:id="610552235">
          <w:marLeft w:val="640"/>
          <w:marRight w:val="0"/>
          <w:marTop w:val="0"/>
          <w:marBottom w:val="0"/>
          <w:divBdr>
            <w:top w:val="none" w:sz="0" w:space="0" w:color="auto"/>
            <w:left w:val="none" w:sz="0" w:space="0" w:color="auto"/>
            <w:bottom w:val="none" w:sz="0" w:space="0" w:color="auto"/>
            <w:right w:val="none" w:sz="0" w:space="0" w:color="auto"/>
          </w:divBdr>
        </w:div>
        <w:div w:id="1263534601">
          <w:marLeft w:val="640"/>
          <w:marRight w:val="0"/>
          <w:marTop w:val="0"/>
          <w:marBottom w:val="0"/>
          <w:divBdr>
            <w:top w:val="none" w:sz="0" w:space="0" w:color="auto"/>
            <w:left w:val="none" w:sz="0" w:space="0" w:color="auto"/>
            <w:bottom w:val="none" w:sz="0" w:space="0" w:color="auto"/>
            <w:right w:val="none" w:sz="0" w:space="0" w:color="auto"/>
          </w:divBdr>
        </w:div>
        <w:div w:id="547423846">
          <w:marLeft w:val="640"/>
          <w:marRight w:val="0"/>
          <w:marTop w:val="0"/>
          <w:marBottom w:val="0"/>
          <w:divBdr>
            <w:top w:val="none" w:sz="0" w:space="0" w:color="auto"/>
            <w:left w:val="none" w:sz="0" w:space="0" w:color="auto"/>
            <w:bottom w:val="none" w:sz="0" w:space="0" w:color="auto"/>
            <w:right w:val="none" w:sz="0" w:space="0" w:color="auto"/>
          </w:divBdr>
        </w:div>
        <w:div w:id="13001535">
          <w:marLeft w:val="640"/>
          <w:marRight w:val="0"/>
          <w:marTop w:val="0"/>
          <w:marBottom w:val="0"/>
          <w:divBdr>
            <w:top w:val="none" w:sz="0" w:space="0" w:color="auto"/>
            <w:left w:val="none" w:sz="0" w:space="0" w:color="auto"/>
            <w:bottom w:val="none" w:sz="0" w:space="0" w:color="auto"/>
            <w:right w:val="none" w:sz="0" w:space="0" w:color="auto"/>
          </w:divBdr>
        </w:div>
        <w:div w:id="182715096">
          <w:marLeft w:val="640"/>
          <w:marRight w:val="0"/>
          <w:marTop w:val="0"/>
          <w:marBottom w:val="0"/>
          <w:divBdr>
            <w:top w:val="none" w:sz="0" w:space="0" w:color="auto"/>
            <w:left w:val="none" w:sz="0" w:space="0" w:color="auto"/>
            <w:bottom w:val="none" w:sz="0" w:space="0" w:color="auto"/>
            <w:right w:val="none" w:sz="0" w:space="0" w:color="auto"/>
          </w:divBdr>
        </w:div>
        <w:div w:id="666788956">
          <w:marLeft w:val="640"/>
          <w:marRight w:val="0"/>
          <w:marTop w:val="0"/>
          <w:marBottom w:val="0"/>
          <w:divBdr>
            <w:top w:val="none" w:sz="0" w:space="0" w:color="auto"/>
            <w:left w:val="none" w:sz="0" w:space="0" w:color="auto"/>
            <w:bottom w:val="none" w:sz="0" w:space="0" w:color="auto"/>
            <w:right w:val="none" w:sz="0" w:space="0" w:color="auto"/>
          </w:divBdr>
        </w:div>
        <w:div w:id="1147741368">
          <w:marLeft w:val="640"/>
          <w:marRight w:val="0"/>
          <w:marTop w:val="0"/>
          <w:marBottom w:val="0"/>
          <w:divBdr>
            <w:top w:val="none" w:sz="0" w:space="0" w:color="auto"/>
            <w:left w:val="none" w:sz="0" w:space="0" w:color="auto"/>
            <w:bottom w:val="none" w:sz="0" w:space="0" w:color="auto"/>
            <w:right w:val="none" w:sz="0" w:space="0" w:color="auto"/>
          </w:divBdr>
        </w:div>
        <w:div w:id="911113173">
          <w:marLeft w:val="640"/>
          <w:marRight w:val="0"/>
          <w:marTop w:val="0"/>
          <w:marBottom w:val="0"/>
          <w:divBdr>
            <w:top w:val="none" w:sz="0" w:space="0" w:color="auto"/>
            <w:left w:val="none" w:sz="0" w:space="0" w:color="auto"/>
            <w:bottom w:val="none" w:sz="0" w:space="0" w:color="auto"/>
            <w:right w:val="none" w:sz="0" w:space="0" w:color="auto"/>
          </w:divBdr>
        </w:div>
        <w:div w:id="1176967487">
          <w:marLeft w:val="640"/>
          <w:marRight w:val="0"/>
          <w:marTop w:val="0"/>
          <w:marBottom w:val="0"/>
          <w:divBdr>
            <w:top w:val="none" w:sz="0" w:space="0" w:color="auto"/>
            <w:left w:val="none" w:sz="0" w:space="0" w:color="auto"/>
            <w:bottom w:val="none" w:sz="0" w:space="0" w:color="auto"/>
            <w:right w:val="none" w:sz="0" w:space="0" w:color="auto"/>
          </w:divBdr>
        </w:div>
        <w:div w:id="218715618">
          <w:marLeft w:val="640"/>
          <w:marRight w:val="0"/>
          <w:marTop w:val="0"/>
          <w:marBottom w:val="0"/>
          <w:divBdr>
            <w:top w:val="none" w:sz="0" w:space="0" w:color="auto"/>
            <w:left w:val="none" w:sz="0" w:space="0" w:color="auto"/>
            <w:bottom w:val="none" w:sz="0" w:space="0" w:color="auto"/>
            <w:right w:val="none" w:sz="0" w:space="0" w:color="auto"/>
          </w:divBdr>
        </w:div>
        <w:div w:id="1421757609">
          <w:marLeft w:val="640"/>
          <w:marRight w:val="0"/>
          <w:marTop w:val="0"/>
          <w:marBottom w:val="0"/>
          <w:divBdr>
            <w:top w:val="none" w:sz="0" w:space="0" w:color="auto"/>
            <w:left w:val="none" w:sz="0" w:space="0" w:color="auto"/>
            <w:bottom w:val="none" w:sz="0" w:space="0" w:color="auto"/>
            <w:right w:val="none" w:sz="0" w:space="0" w:color="auto"/>
          </w:divBdr>
        </w:div>
        <w:div w:id="2081638716">
          <w:marLeft w:val="640"/>
          <w:marRight w:val="0"/>
          <w:marTop w:val="0"/>
          <w:marBottom w:val="0"/>
          <w:divBdr>
            <w:top w:val="none" w:sz="0" w:space="0" w:color="auto"/>
            <w:left w:val="none" w:sz="0" w:space="0" w:color="auto"/>
            <w:bottom w:val="none" w:sz="0" w:space="0" w:color="auto"/>
            <w:right w:val="none" w:sz="0" w:space="0" w:color="auto"/>
          </w:divBdr>
        </w:div>
        <w:div w:id="421997268">
          <w:marLeft w:val="640"/>
          <w:marRight w:val="0"/>
          <w:marTop w:val="0"/>
          <w:marBottom w:val="0"/>
          <w:divBdr>
            <w:top w:val="none" w:sz="0" w:space="0" w:color="auto"/>
            <w:left w:val="none" w:sz="0" w:space="0" w:color="auto"/>
            <w:bottom w:val="none" w:sz="0" w:space="0" w:color="auto"/>
            <w:right w:val="none" w:sz="0" w:space="0" w:color="auto"/>
          </w:divBdr>
        </w:div>
        <w:div w:id="540744743">
          <w:marLeft w:val="640"/>
          <w:marRight w:val="0"/>
          <w:marTop w:val="0"/>
          <w:marBottom w:val="0"/>
          <w:divBdr>
            <w:top w:val="none" w:sz="0" w:space="0" w:color="auto"/>
            <w:left w:val="none" w:sz="0" w:space="0" w:color="auto"/>
            <w:bottom w:val="none" w:sz="0" w:space="0" w:color="auto"/>
            <w:right w:val="none" w:sz="0" w:space="0" w:color="auto"/>
          </w:divBdr>
        </w:div>
        <w:div w:id="134878119">
          <w:marLeft w:val="640"/>
          <w:marRight w:val="0"/>
          <w:marTop w:val="0"/>
          <w:marBottom w:val="0"/>
          <w:divBdr>
            <w:top w:val="none" w:sz="0" w:space="0" w:color="auto"/>
            <w:left w:val="none" w:sz="0" w:space="0" w:color="auto"/>
            <w:bottom w:val="none" w:sz="0" w:space="0" w:color="auto"/>
            <w:right w:val="none" w:sz="0" w:space="0" w:color="auto"/>
          </w:divBdr>
        </w:div>
        <w:div w:id="2072077878">
          <w:marLeft w:val="640"/>
          <w:marRight w:val="0"/>
          <w:marTop w:val="0"/>
          <w:marBottom w:val="0"/>
          <w:divBdr>
            <w:top w:val="none" w:sz="0" w:space="0" w:color="auto"/>
            <w:left w:val="none" w:sz="0" w:space="0" w:color="auto"/>
            <w:bottom w:val="none" w:sz="0" w:space="0" w:color="auto"/>
            <w:right w:val="none" w:sz="0" w:space="0" w:color="auto"/>
          </w:divBdr>
        </w:div>
        <w:div w:id="1051033582">
          <w:marLeft w:val="640"/>
          <w:marRight w:val="0"/>
          <w:marTop w:val="0"/>
          <w:marBottom w:val="0"/>
          <w:divBdr>
            <w:top w:val="none" w:sz="0" w:space="0" w:color="auto"/>
            <w:left w:val="none" w:sz="0" w:space="0" w:color="auto"/>
            <w:bottom w:val="none" w:sz="0" w:space="0" w:color="auto"/>
            <w:right w:val="none" w:sz="0" w:space="0" w:color="auto"/>
          </w:divBdr>
        </w:div>
        <w:div w:id="1764063598">
          <w:marLeft w:val="640"/>
          <w:marRight w:val="0"/>
          <w:marTop w:val="0"/>
          <w:marBottom w:val="0"/>
          <w:divBdr>
            <w:top w:val="none" w:sz="0" w:space="0" w:color="auto"/>
            <w:left w:val="none" w:sz="0" w:space="0" w:color="auto"/>
            <w:bottom w:val="none" w:sz="0" w:space="0" w:color="auto"/>
            <w:right w:val="none" w:sz="0" w:space="0" w:color="auto"/>
          </w:divBdr>
        </w:div>
        <w:div w:id="642393436">
          <w:marLeft w:val="640"/>
          <w:marRight w:val="0"/>
          <w:marTop w:val="0"/>
          <w:marBottom w:val="0"/>
          <w:divBdr>
            <w:top w:val="none" w:sz="0" w:space="0" w:color="auto"/>
            <w:left w:val="none" w:sz="0" w:space="0" w:color="auto"/>
            <w:bottom w:val="none" w:sz="0" w:space="0" w:color="auto"/>
            <w:right w:val="none" w:sz="0" w:space="0" w:color="auto"/>
          </w:divBdr>
        </w:div>
        <w:div w:id="1455557115">
          <w:marLeft w:val="640"/>
          <w:marRight w:val="0"/>
          <w:marTop w:val="0"/>
          <w:marBottom w:val="0"/>
          <w:divBdr>
            <w:top w:val="none" w:sz="0" w:space="0" w:color="auto"/>
            <w:left w:val="none" w:sz="0" w:space="0" w:color="auto"/>
            <w:bottom w:val="none" w:sz="0" w:space="0" w:color="auto"/>
            <w:right w:val="none" w:sz="0" w:space="0" w:color="auto"/>
          </w:divBdr>
        </w:div>
        <w:div w:id="2110852772">
          <w:marLeft w:val="640"/>
          <w:marRight w:val="0"/>
          <w:marTop w:val="0"/>
          <w:marBottom w:val="0"/>
          <w:divBdr>
            <w:top w:val="none" w:sz="0" w:space="0" w:color="auto"/>
            <w:left w:val="none" w:sz="0" w:space="0" w:color="auto"/>
            <w:bottom w:val="none" w:sz="0" w:space="0" w:color="auto"/>
            <w:right w:val="none" w:sz="0" w:space="0" w:color="auto"/>
          </w:divBdr>
        </w:div>
      </w:divsChild>
    </w:div>
    <w:div w:id="682895857">
      <w:bodyDiv w:val="1"/>
      <w:marLeft w:val="0"/>
      <w:marRight w:val="0"/>
      <w:marTop w:val="0"/>
      <w:marBottom w:val="0"/>
      <w:divBdr>
        <w:top w:val="none" w:sz="0" w:space="0" w:color="auto"/>
        <w:left w:val="none" w:sz="0" w:space="0" w:color="auto"/>
        <w:bottom w:val="none" w:sz="0" w:space="0" w:color="auto"/>
        <w:right w:val="none" w:sz="0" w:space="0" w:color="auto"/>
      </w:divBdr>
      <w:divsChild>
        <w:div w:id="414473899">
          <w:marLeft w:val="640"/>
          <w:marRight w:val="0"/>
          <w:marTop w:val="0"/>
          <w:marBottom w:val="0"/>
          <w:divBdr>
            <w:top w:val="none" w:sz="0" w:space="0" w:color="auto"/>
            <w:left w:val="none" w:sz="0" w:space="0" w:color="auto"/>
            <w:bottom w:val="none" w:sz="0" w:space="0" w:color="auto"/>
            <w:right w:val="none" w:sz="0" w:space="0" w:color="auto"/>
          </w:divBdr>
        </w:div>
        <w:div w:id="1851287649">
          <w:marLeft w:val="640"/>
          <w:marRight w:val="0"/>
          <w:marTop w:val="0"/>
          <w:marBottom w:val="0"/>
          <w:divBdr>
            <w:top w:val="none" w:sz="0" w:space="0" w:color="auto"/>
            <w:left w:val="none" w:sz="0" w:space="0" w:color="auto"/>
            <w:bottom w:val="none" w:sz="0" w:space="0" w:color="auto"/>
            <w:right w:val="none" w:sz="0" w:space="0" w:color="auto"/>
          </w:divBdr>
        </w:div>
        <w:div w:id="1759398342">
          <w:marLeft w:val="640"/>
          <w:marRight w:val="0"/>
          <w:marTop w:val="0"/>
          <w:marBottom w:val="0"/>
          <w:divBdr>
            <w:top w:val="none" w:sz="0" w:space="0" w:color="auto"/>
            <w:left w:val="none" w:sz="0" w:space="0" w:color="auto"/>
            <w:bottom w:val="none" w:sz="0" w:space="0" w:color="auto"/>
            <w:right w:val="none" w:sz="0" w:space="0" w:color="auto"/>
          </w:divBdr>
        </w:div>
        <w:div w:id="1147094033">
          <w:marLeft w:val="640"/>
          <w:marRight w:val="0"/>
          <w:marTop w:val="0"/>
          <w:marBottom w:val="0"/>
          <w:divBdr>
            <w:top w:val="none" w:sz="0" w:space="0" w:color="auto"/>
            <w:left w:val="none" w:sz="0" w:space="0" w:color="auto"/>
            <w:bottom w:val="none" w:sz="0" w:space="0" w:color="auto"/>
            <w:right w:val="none" w:sz="0" w:space="0" w:color="auto"/>
          </w:divBdr>
        </w:div>
        <w:div w:id="1407923370">
          <w:marLeft w:val="640"/>
          <w:marRight w:val="0"/>
          <w:marTop w:val="0"/>
          <w:marBottom w:val="0"/>
          <w:divBdr>
            <w:top w:val="none" w:sz="0" w:space="0" w:color="auto"/>
            <w:left w:val="none" w:sz="0" w:space="0" w:color="auto"/>
            <w:bottom w:val="none" w:sz="0" w:space="0" w:color="auto"/>
            <w:right w:val="none" w:sz="0" w:space="0" w:color="auto"/>
          </w:divBdr>
        </w:div>
        <w:div w:id="1727407837">
          <w:marLeft w:val="640"/>
          <w:marRight w:val="0"/>
          <w:marTop w:val="0"/>
          <w:marBottom w:val="0"/>
          <w:divBdr>
            <w:top w:val="none" w:sz="0" w:space="0" w:color="auto"/>
            <w:left w:val="none" w:sz="0" w:space="0" w:color="auto"/>
            <w:bottom w:val="none" w:sz="0" w:space="0" w:color="auto"/>
            <w:right w:val="none" w:sz="0" w:space="0" w:color="auto"/>
          </w:divBdr>
        </w:div>
        <w:div w:id="268319328">
          <w:marLeft w:val="640"/>
          <w:marRight w:val="0"/>
          <w:marTop w:val="0"/>
          <w:marBottom w:val="0"/>
          <w:divBdr>
            <w:top w:val="none" w:sz="0" w:space="0" w:color="auto"/>
            <w:left w:val="none" w:sz="0" w:space="0" w:color="auto"/>
            <w:bottom w:val="none" w:sz="0" w:space="0" w:color="auto"/>
            <w:right w:val="none" w:sz="0" w:space="0" w:color="auto"/>
          </w:divBdr>
        </w:div>
        <w:div w:id="457114975">
          <w:marLeft w:val="640"/>
          <w:marRight w:val="0"/>
          <w:marTop w:val="0"/>
          <w:marBottom w:val="0"/>
          <w:divBdr>
            <w:top w:val="none" w:sz="0" w:space="0" w:color="auto"/>
            <w:left w:val="none" w:sz="0" w:space="0" w:color="auto"/>
            <w:bottom w:val="none" w:sz="0" w:space="0" w:color="auto"/>
            <w:right w:val="none" w:sz="0" w:space="0" w:color="auto"/>
          </w:divBdr>
        </w:div>
        <w:div w:id="210309747">
          <w:marLeft w:val="640"/>
          <w:marRight w:val="0"/>
          <w:marTop w:val="0"/>
          <w:marBottom w:val="0"/>
          <w:divBdr>
            <w:top w:val="none" w:sz="0" w:space="0" w:color="auto"/>
            <w:left w:val="none" w:sz="0" w:space="0" w:color="auto"/>
            <w:bottom w:val="none" w:sz="0" w:space="0" w:color="auto"/>
            <w:right w:val="none" w:sz="0" w:space="0" w:color="auto"/>
          </w:divBdr>
        </w:div>
        <w:div w:id="1621957730">
          <w:marLeft w:val="640"/>
          <w:marRight w:val="0"/>
          <w:marTop w:val="0"/>
          <w:marBottom w:val="0"/>
          <w:divBdr>
            <w:top w:val="none" w:sz="0" w:space="0" w:color="auto"/>
            <w:left w:val="none" w:sz="0" w:space="0" w:color="auto"/>
            <w:bottom w:val="none" w:sz="0" w:space="0" w:color="auto"/>
            <w:right w:val="none" w:sz="0" w:space="0" w:color="auto"/>
          </w:divBdr>
        </w:div>
        <w:div w:id="1710914812">
          <w:marLeft w:val="640"/>
          <w:marRight w:val="0"/>
          <w:marTop w:val="0"/>
          <w:marBottom w:val="0"/>
          <w:divBdr>
            <w:top w:val="none" w:sz="0" w:space="0" w:color="auto"/>
            <w:left w:val="none" w:sz="0" w:space="0" w:color="auto"/>
            <w:bottom w:val="none" w:sz="0" w:space="0" w:color="auto"/>
            <w:right w:val="none" w:sz="0" w:space="0" w:color="auto"/>
          </w:divBdr>
        </w:div>
        <w:div w:id="1802725466">
          <w:marLeft w:val="640"/>
          <w:marRight w:val="0"/>
          <w:marTop w:val="0"/>
          <w:marBottom w:val="0"/>
          <w:divBdr>
            <w:top w:val="none" w:sz="0" w:space="0" w:color="auto"/>
            <w:left w:val="none" w:sz="0" w:space="0" w:color="auto"/>
            <w:bottom w:val="none" w:sz="0" w:space="0" w:color="auto"/>
            <w:right w:val="none" w:sz="0" w:space="0" w:color="auto"/>
          </w:divBdr>
        </w:div>
        <w:div w:id="1975063211">
          <w:marLeft w:val="640"/>
          <w:marRight w:val="0"/>
          <w:marTop w:val="0"/>
          <w:marBottom w:val="0"/>
          <w:divBdr>
            <w:top w:val="none" w:sz="0" w:space="0" w:color="auto"/>
            <w:left w:val="none" w:sz="0" w:space="0" w:color="auto"/>
            <w:bottom w:val="none" w:sz="0" w:space="0" w:color="auto"/>
            <w:right w:val="none" w:sz="0" w:space="0" w:color="auto"/>
          </w:divBdr>
        </w:div>
        <w:div w:id="1096360711">
          <w:marLeft w:val="640"/>
          <w:marRight w:val="0"/>
          <w:marTop w:val="0"/>
          <w:marBottom w:val="0"/>
          <w:divBdr>
            <w:top w:val="none" w:sz="0" w:space="0" w:color="auto"/>
            <w:left w:val="none" w:sz="0" w:space="0" w:color="auto"/>
            <w:bottom w:val="none" w:sz="0" w:space="0" w:color="auto"/>
            <w:right w:val="none" w:sz="0" w:space="0" w:color="auto"/>
          </w:divBdr>
        </w:div>
        <w:div w:id="1222405633">
          <w:marLeft w:val="640"/>
          <w:marRight w:val="0"/>
          <w:marTop w:val="0"/>
          <w:marBottom w:val="0"/>
          <w:divBdr>
            <w:top w:val="none" w:sz="0" w:space="0" w:color="auto"/>
            <w:left w:val="none" w:sz="0" w:space="0" w:color="auto"/>
            <w:bottom w:val="none" w:sz="0" w:space="0" w:color="auto"/>
            <w:right w:val="none" w:sz="0" w:space="0" w:color="auto"/>
          </w:divBdr>
        </w:div>
        <w:div w:id="1254582970">
          <w:marLeft w:val="640"/>
          <w:marRight w:val="0"/>
          <w:marTop w:val="0"/>
          <w:marBottom w:val="0"/>
          <w:divBdr>
            <w:top w:val="none" w:sz="0" w:space="0" w:color="auto"/>
            <w:left w:val="none" w:sz="0" w:space="0" w:color="auto"/>
            <w:bottom w:val="none" w:sz="0" w:space="0" w:color="auto"/>
            <w:right w:val="none" w:sz="0" w:space="0" w:color="auto"/>
          </w:divBdr>
        </w:div>
        <w:div w:id="22094380">
          <w:marLeft w:val="640"/>
          <w:marRight w:val="0"/>
          <w:marTop w:val="0"/>
          <w:marBottom w:val="0"/>
          <w:divBdr>
            <w:top w:val="none" w:sz="0" w:space="0" w:color="auto"/>
            <w:left w:val="none" w:sz="0" w:space="0" w:color="auto"/>
            <w:bottom w:val="none" w:sz="0" w:space="0" w:color="auto"/>
            <w:right w:val="none" w:sz="0" w:space="0" w:color="auto"/>
          </w:divBdr>
        </w:div>
        <w:div w:id="1909415040">
          <w:marLeft w:val="640"/>
          <w:marRight w:val="0"/>
          <w:marTop w:val="0"/>
          <w:marBottom w:val="0"/>
          <w:divBdr>
            <w:top w:val="none" w:sz="0" w:space="0" w:color="auto"/>
            <w:left w:val="none" w:sz="0" w:space="0" w:color="auto"/>
            <w:bottom w:val="none" w:sz="0" w:space="0" w:color="auto"/>
            <w:right w:val="none" w:sz="0" w:space="0" w:color="auto"/>
          </w:divBdr>
        </w:div>
        <w:div w:id="959142297">
          <w:marLeft w:val="640"/>
          <w:marRight w:val="0"/>
          <w:marTop w:val="0"/>
          <w:marBottom w:val="0"/>
          <w:divBdr>
            <w:top w:val="none" w:sz="0" w:space="0" w:color="auto"/>
            <w:left w:val="none" w:sz="0" w:space="0" w:color="auto"/>
            <w:bottom w:val="none" w:sz="0" w:space="0" w:color="auto"/>
            <w:right w:val="none" w:sz="0" w:space="0" w:color="auto"/>
          </w:divBdr>
        </w:div>
        <w:div w:id="1419448303">
          <w:marLeft w:val="640"/>
          <w:marRight w:val="0"/>
          <w:marTop w:val="0"/>
          <w:marBottom w:val="0"/>
          <w:divBdr>
            <w:top w:val="none" w:sz="0" w:space="0" w:color="auto"/>
            <w:left w:val="none" w:sz="0" w:space="0" w:color="auto"/>
            <w:bottom w:val="none" w:sz="0" w:space="0" w:color="auto"/>
            <w:right w:val="none" w:sz="0" w:space="0" w:color="auto"/>
          </w:divBdr>
        </w:div>
        <w:div w:id="1065761222">
          <w:marLeft w:val="640"/>
          <w:marRight w:val="0"/>
          <w:marTop w:val="0"/>
          <w:marBottom w:val="0"/>
          <w:divBdr>
            <w:top w:val="none" w:sz="0" w:space="0" w:color="auto"/>
            <w:left w:val="none" w:sz="0" w:space="0" w:color="auto"/>
            <w:bottom w:val="none" w:sz="0" w:space="0" w:color="auto"/>
            <w:right w:val="none" w:sz="0" w:space="0" w:color="auto"/>
          </w:divBdr>
        </w:div>
        <w:div w:id="1883517710">
          <w:marLeft w:val="640"/>
          <w:marRight w:val="0"/>
          <w:marTop w:val="0"/>
          <w:marBottom w:val="0"/>
          <w:divBdr>
            <w:top w:val="none" w:sz="0" w:space="0" w:color="auto"/>
            <w:left w:val="none" w:sz="0" w:space="0" w:color="auto"/>
            <w:bottom w:val="none" w:sz="0" w:space="0" w:color="auto"/>
            <w:right w:val="none" w:sz="0" w:space="0" w:color="auto"/>
          </w:divBdr>
        </w:div>
        <w:div w:id="1078864792">
          <w:marLeft w:val="640"/>
          <w:marRight w:val="0"/>
          <w:marTop w:val="0"/>
          <w:marBottom w:val="0"/>
          <w:divBdr>
            <w:top w:val="none" w:sz="0" w:space="0" w:color="auto"/>
            <w:left w:val="none" w:sz="0" w:space="0" w:color="auto"/>
            <w:bottom w:val="none" w:sz="0" w:space="0" w:color="auto"/>
            <w:right w:val="none" w:sz="0" w:space="0" w:color="auto"/>
          </w:divBdr>
        </w:div>
        <w:div w:id="131990038">
          <w:marLeft w:val="640"/>
          <w:marRight w:val="0"/>
          <w:marTop w:val="0"/>
          <w:marBottom w:val="0"/>
          <w:divBdr>
            <w:top w:val="none" w:sz="0" w:space="0" w:color="auto"/>
            <w:left w:val="none" w:sz="0" w:space="0" w:color="auto"/>
            <w:bottom w:val="none" w:sz="0" w:space="0" w:color="auto"/>
            <w:right w:val="none" w:sz="0" w:space="0" w:color="auto"/>
          </w:divBdr>
        </w:div>
        <w:div w:id="299921877">
          <w:marLeft w:val="640"/>
          <w:marRight w:val="0"/>
          <w:marTop w:val="0"/>
          <w:marBottom w:val="0"/>
          <w:divBdr>
            <w:top w:val="none" w:sz="0" w:space="0" w:color="auto"/>
            <w:left w:val="none" w:sz="0" w:space="0" w:color="auto"/>
            <w:bottom w:val="none" w:sz="0" w:space="0" w:color="auto"/>
            <w:right w:val="none" w:sz="0" w:space="0" w:color="auto"/>
          </w:divBdr>
        </w:div>
      </w:divsChild>
    </w:div>
    <w:div w:id="705563115">
      <w:bodyDiv w:val="1"/>
      <w:marLeft w:val="0"/>
      <w:marRight w:val="0"/>
      <w:marTop w:val="0"/>
      <w:marBottom w:val="0"/>
      <w:divBdr>
        <w:top w:val="none" w:sz="0" w:space="0" w:color="auto"/>
        <w:left w:val="none" w:sz="0" w:space="0" w:color="auto"/>
        <w:bottom w:val="none" w:sz="0" w:space="0" w:color="auto"/>
        <w:right w:val="none" w:sz="0" w:space="0" w:color="auto"/>
      </w:divBdr>
      <w:divsChild>
        <w:div w:id="1051727207">
          <w:marLeft w:val="640"/>
          <w:marRight w:val="0"/>
          <w:marTop w:val="0"/>
          <w:marBottom w:val="0"/>
          <w:divBdr>
            <w:top w:val="none" w:sz="0" w:space="0" w:color="auto"/>
            <w:left w:val="none" w:sz="0" w:space="0" w:color="auto"/>
            <w:bottom w:val="none" w:sz="0" w:space="0" w:color="auto"/>
            <w:right w:val="none" w:sz="0" w:space="0" w:color="auto"/>
          </w:divBdr>
        </w:div>
        <w:div w:id="405685102">
          <w:marLeft w:val="640"/>
          <w:marRight w:val="0"/>
          <w:marTop w:val="0"/>
          <w:marBottom w:val="0"/>
          <w:divBdr>
            <w:top w:val="none" w:sz="0" w:space="0" w:color="auto"/>
            <w:left w:val="none" w:sz="0" w:space="0" w:color="auto"/>
            <w:bottom w:val="none" w:sz="0" w:space="0" w:color="auto"/>
            <w:right w:val="none" w:sz="0" w:space="0" w:color="auto"/>
          </w:divBdr>
        </w:div>
        <w:div w:id="1879587658">
          <w:marLeft w:val="640"/>
          <w:marRight w:val="0"/>
          <w:marTop w:val="0"/>
          <w:marBottom w:val="0"/>
          <w:divBdr>
            <w:top w:val="none" w:sz="0" w:space="0" w:color="auto"/>
            <w:left w:val="none" w:sz="0" w:space="0" w:color="auto"/>
            <w:bottom w:val="none" w:sz="0" w:space="0" w:color="auto"/>
            <w:right w:val="none" w:sz="0" w:space="0" w:color="auto"/>
          </w:divBdr>
        </w:div>
        <w:div w:id="722365753">
          <w:marLeft w:val="640"/>
          <w:marRight w:val="0"/>
          <w:marTop w:val="0"/>
          <w:marBottom w:val="0"/>
          <w:divBdr>
            <w:top w:val="none" w:sz="0" w:space="0" w:color="auto"/>
            <w:left w:val="none" w:sz="0" w:space="0" w:color="auto"/>
            <w:bottom w:val="none" w:sz="0" w:space="0" w:color="auto"/>
            <w:right w:val="none" w:sz="0" w:space="0" w:color="auto"/>
          </w:divBdr>
        </w:div>
        <w:div w:id="979112658">
          <w:marLeft w:val="640"/>
          <w:marRight w:val="0"/>
          <w:marTop w:val="0"/>
          <w:marBottom w:val="0"/>
          <w:divBdr>
            <w:top w:val="none" w:sz="0" w:space="0" w:color="auto"/>
            <w:left w:val="none" w:sz="0" w:space="0" w:color="auto"/>
            <w:bottom w:val="none" w:sz="0" w:space="0" w:color="auto"/>
            <w:right w:val="none" w:sz="0" w:space="0" w:color="auto"/>
          </w:divBdr>
        </w:div>
        <w:div w:id="529878417">
          <w:marLeft w:val="640"/>
          <w:marRight w:val="0"/>
          <w:marTop w:val="0"/>
          <w:marBottom w:val="0"/>
          <w:divBdr>
            <w:top w:val="none" w:sz="0" w:space="0" w:color="auto"/>
            <w:left w:val="none" w:sz="0" w:space="0" w:color="auto"/>
            <w:bottom w:val="none" w:sz="0" w:space="0" w:color="auto"/>
            <w:right w:val="none" w:sz="0" w:space="0" w:color="auto"/>
          </w:divBdr>
        </w:div>
        <w:div w:id="1342929730">
          <w:marLeft w:val="640"/>
          <w:marRight w:val="0"/>
          <w:marTop w:val="0"/>
          <w:marBottom w:val="0"/>
          <w:divBdr>
            <w:top w:val="none" w:sz="0" w:space="0" w:color="auto"/>
            <w:left w:val="none" w:sz="0" w:space="0" w:color="auto"/>
            <w:bottom w:val="none" w:sz="0" w:space="0" w:color="auto"/>
            <w:right w:val="none" w:sz="0" w:space="0" w:color="auto"/>
          </w:divBdr>
        </w:div>
        <w:div w:id="886985971">
          <w:marLeft w:val="640"/>
          <w:marRight w:val="0"/>
          <w:marTop w:val="0"/>
          <w:marBottom w:val="0"/>
          <w:divBdr>
            <w:top w:val="none" w:sz="0" w:space="0" w:color="auto"/>
            <w:left w:val="none" w:sz="0" w:space="0" w:color="auto"/>
            <w:bottom w:val="none" w:sz="0" w:space="0" w:color="auto"/>
            <w:right w:val="none" w:sz="0" w:space="0" w:color="auto"/>
          </w:divBdr>
        </w:div>
        <w:div w:id="474374613">
          <w:marLeft w:val="640"/>
          <w:marRight w:val="0"/>
          <w:marTop w:val="0"/>
          <w:marBottom w:val="0"/>
          <w:divBdr>
            <w:top w:val="none" w:sz="0" w:space="0" w:color="auto"/>
            <w:left w:val="none" w:sz="0" w:space="0" w:color="auto"/>
            <w:bottom w:val="none" w:sz="0" w:space="0" w:color="auto"/>
            <w:right w:val="none" w:sz="0" w:space="0" w:color="auto"/>
          </w:divBdr>
        </w:div>
        <w:div w:id="1028330718">
          <w:marLeft w:val="640"/>
          <w:marRight w:val="0"/>
          <w:marTop w:val="0"/>
          <w:marBottom w:val="0"/>
          <w:divBdr>
            <w:top w:val="none" w:sz="0" w:space="0" w:color="auto"/>
            <w:left w:val="none" w:sz="0" w:space="0" w:color="auto"/>
            <w:bottom w:val="none" w:sz="0" w:space="0" w:color="auto"/>
            <w:right w:val="none" w:sz="0" w:space="0" w:color="auto"/>
          </w:divBdr>
        </w:div>
        <w:div w:id="371151104">
          <w:marLeft w:val="640"/>
          <w:marRight w:val="0"/>
          <w:marTop w:val="0"/>
          <w:marBottom w:val="0"/>
          <w:divBdr>
            <w:top w:val="none" w:sz="0" w:space="0" w:color="auto"/>
            <w:left w:val="none" w:sz="0" w:space="0" w:color="auto"/>
            <w:bottom w:val="none" w:sz="0" w:space="0" w:color="auto"/>
            <w:right w:val="none" w:sz="0" w:space="0" w:color="auto"/>
          </w:divBdr>
        </w:div>
        <w:div w:id="429011997">
          <w:marLeft w:val="640"/>
          <w:marRight w:val="0"/>
          <w:marTop w:val="0"/>
          <w:marBottom w:val="0"/>
          <w:divBdr>
            <w:top w:val="none" w:sz="0" w:space="0" w:color="auto"/>
            <w:left w:val="none" w:sz="0" w:space="0" w:color="auto"/>
            <w:bottom w:val="none" w:sz="0" w:space="0" w:color="auto"/>
            <w:right w:val="none" w:sz="0" w:space="0" w:color="auto"/>
          </w:divBdr>
        </w:div>
        <w:div w:id="1355643963">
          <w:marLeft w:val="640"/>
          <w:marRight w:val="0"/>
          <w:marTop w:val="0"/>
          <w:marBottom w:val="0"/>
          <w:divBdr>
            <w:top w:val="none" w:sz="0" w:space="0" w:color="auto"/>
            <w:left w:val="none" w:sz="0" w:space="0" w:color="auto"/>
            <w:bottom w:val="none" w:sz="0" w:space="0" w:color="auto"/>
            <w:right w:val="none" w:sz="0" w:space="0" w:color="auto"/>
          </w:divBdr>
        </w:div>
        <w:div w:id="90510283">
          <w:marLeft w:val="640"/>
          <w:marRight w:val="0"/>
          <w:marTop w:val="0"/>
          <w:marBottom w:val="0"/>
          <w:divBdr>
            <w:top w:val="none" w:sz="0" w:space="0" w:color="auto"/>
            <w:left w:val="none" w:sz="0" w:space="0" w:color="auto"/>
            <w:bottom w:val="none" w:sz="0" w:space="0" w:color="auto"/>
            <w:right w:val="none" w:sz="0" w:space="0" w:color="auto"/>
          </w:divBdr>
        </w:div>
        <w:div w:id="1504127197">
          <w:marLeft w:val="640"/>
          <w:marRight w:val="0"/>
          <w:marTop w:val="0"/>
          <w:marBottom w:val="0"/>
          <w:divBdr>
            <w:top w:val="none" w:sz="0" w:space="0" w:color="auto"/>
            <w:left w:val="none" w:sz="0" w:space="0" w:color="auto"/>
            <w:bottom w:val="none" w:sz="0" w:space="0" w:color="auto"/>
            <w:right w:val="none" w:sz="0" w:space="0" w:color="auto"/>
          </w:divBdr>
        </w:div>
        <w:div w:id="735519044">
          <w:marLeft w:val="640"/>
          <w:marRight w:val="0"/>
          <w:marTop w:val="0"/>
          <w:marBottom w:val="0"/>
          <w:divBdr>
            <w:top w:val="none" w:sz="0" w:space="0" w:color="auto"/>
            <w:left w:val="none" w:sz="0" w:space="0" w:color="auto"/>
            <w:bottom w:val="none" w:sz="0" w:space="0" w:color="auto"/>
            <w:right w:val="none" w:sz="0" w:space="0" w:color="auto"/>
          </w:divBdr>
        </w:div>
        <w:div w:id="912084165">
          <w:marLeft w:val="640"/>
          <w:marRight w:val="0"/>
          <w:marTop w:val="0"/>
          <w:marBottom w:val="0"/>
          <w:divBdr>
            <w:top w:val="none" w:sz="0" w:space="0" w:color="auto"/>
            <w:left w:val="none" w:sz="0" w:space="0" w:color="auto"/>
            <w:bottom w:val="none" w:sz="0" w:space="0" w:color="auto"/>
            <w:right w:val="none" w:sz="0" w:space="0" w:color="auto"/>
          </w:divBdr>
        </w:div>
        <w:div w:id="764151375">
          <w:marLeft w:val="640"/>
          <w:marRight w:val="0"/>
          <w:marTop w:val="0"/>
          <w:marBottom w:val="0"/>
          <w:divBdr>
            <w:top w:val="none" w:sz="0" w:space="0" w:color="auto"/>
            <w:left w:val="none" w:sz="0" w:space="0" w:color="auto"/>
            <w:bottom w:val="none" w:sz="0" w:space="0" w:color="auto"/>
            <w:right w:val="none" w:sz="0" w:space="0" w:color="auto"/>
          </w:divBdr>
        </w:div>
        <w:div w:id="420104869">
          <w:marLeft w:val="640"/>
          <w:marRight w:val="0"/>
          <w:marTop w:val="0"/>
          <w:marBottom w:val="0"/>
          <w:divBdr>
            <w:top w:val="none" w:sz="0" w:space="0" w:color="auto"/>
            <w:left w:val="none" w:sz="0" w:space="0" w:color="auto"/>
            <w:bottom w:val="none" w:sz="0" w:space="0" w:color="auto"/>
            <w:right w:val="none" w:sz="0" w:space="0" w:color="auto"/>
          </w:divBdr>
        </w:div>
        <w:div w:id="784151453">
          <w:marLeft w:val="640"/>
          <w:marRight w:val="0"/>
          <w:marTop w:val="0"/>
          <w:marBottom w:val="0"/>
          <w:divBdr>
            <w:top w:val="none" w:sz="0" w:space="0" w:color="auto"/>
            <w:left w:val="none" w:sz="0" w:space="0" w:color="auto"/>
            <w:bottom w:val="none" w:sz="0" w:space="0" w:color="auto"/>
            <w:right w:val="none" w:sz="0" w:space="0" w:color="auto"/>
          </w:divBdr>
        </w:div>
        <w:div w:id="560941793">
          <w:marLeft w:val="640"/>
          <w:marRight w:val="0"/>
          <w:marTop w:val="0"/>
          <w:marBottom w:val="0"/>
          <w:divBdr>
            <w:top w:val="none" w:sz="0" w:space="0" w:color="auto"/>
            <w:left w:val="none" w:sz="0" w:space="0" w:color="auto"/>
            <w:bottom w:val="none" w:sz="0" w:space="0" w:color="auto"/>
            <w:right w:val="none" w:sz="0" w:space="0" w:color="auto"/>
          </w:divBdr>
        </w:div>
      </w:divsChild>
    </w:div>
    <w:div w:id="725884385">
      <w:bodyDiv w:val="1"/>
      <w:marLeft w:val="0"/>
      <w:marRight w:val="0"/>
      <w:marTop w:val="0"/>
      <w:marBottom w:val="0"/>
      <w:divBdr>
        <w:top w:val="none" w:sz="0" w:space="0" w:color="auto"/>
        <w:left w:val="none" w:sz="0" w:space="0" w:color="auto"/>
        <w:bottom w:val="none" w:sz="0" w:space="0" w:color="auto"/>
        <w:right w:val="none" w:sz="0" w:space="0" w:color="auto"/>
      </w:divBdr>
      <w:divsChild>
        <w:div w:id="61564661">
          <w:marLeft w:val="640"/>
          <w:marRight w:val="0"/>
          <w:marTop w:val="0"/>
          <w:marBottom w:val="0"/>
          <w:divBdr>
            <w:top w:val="none" w:sz="0" w:space="0" w:color="auto"/>
            <w:left w:val="none" w:sz="0" w:space="0" w:color="auto"/>
            <w:bottom w:val="none" w:sz="0" w:space="0" w:color="auto"/>
            <w:right w:val="none" w:sz="0" w:space="0" w:color="auto"/>
          </w:divBdr>
        </w:div>
        <w:div w:id="1813475761">
          <w:marLeft w:val="640"/>
          <w:marRight w:val="0"/>
          <w:marTop w:val="0"/>
          <w:marBottom w:val="0"/>
          <w:divBdr>
            <w:top w:val="none" w:sz="0" w:space="0" w:color="auto"/>
            <w:left w:val="none" w:sz="0" w:space="0" w:color="auto"/>
            <w:bottom w:val="none" w:sz="0" w:space="0" w:color="auto"/>
            <w:right w:val="none" w:sz="0" w:space="0" w:color="auto"/>
          </w:divBdr>
        </w:div>
        <w:div w:id="1185482206">
          <w:marLeft w:val="640"/>
          <w:marRight w:val="0"/>
          <w:marTop w:val="0"/>
          <w:marBottom w:val="0"/>
          <w:divBdr>
            <w:top w:val="none" w:sz="0" w:space="0" w:color="auto"/>
            <w:left w:val="none" w:sz="0" w:space="0" w:color="auto"/>
            <w:bottom w:val="none" w:sz="0" w:space="0" w:color="auto"/>
            <w:right w:val="none" w:sz="0" w:space="0" w:color="auto"/>
          </w:divBdr>
        </w:div>
        <w:div w:id="257638601">
          <w:marLeft w:val="640"/>
          <w:marRight w:val="0"/>
          <w:marTop w:val="0"/>
          <w:marBottom w:val="0"/>
          <w:divBdr>
            <w:top w:val="none" w:sz="0" w:space="0" w:color="auto"/>
            <w:left w:val="none" w:sz="0" w:space="0" w:color="auto"/>
            <w:bottom w:val="none" w:sz="0" w:space="0" w:color="auto"/>
            <w:right w:val="none" w:sz="0" w:space="0" w:color="auto"/>
          </w:divBdr>
        </w:div>
        <w:div w:id="144133072">
          <w:marLeft w:val="640"/>
          <w:marRight w:val="0"/>
          <w:marTop w:val="0"/>
          <w:marBottom w:val="0"/>
          <w:divBdr>
            <w:top w:val="none" w:sz="0" w:space="0" w:color="auto"/>
            <w:left w:val="none" w:sz="0" w:space="0" w:color="auto"/>
            <w:bottom w:val="none" w:sz="0" w:space="0" w:color="auto"/>
            <w:right w:val="none" w:sz="0" w:space="0" w:color="auto"/>
          </w:divBdr>
        </w:div>
        <w:div w:id="363093494">
          <w:marLeft w:val="640"/>
          <w:marRight w:val="0"/>
          <w:marTop w:val="0"/>
          <w:marBottom w:val="0"/>
          <w:divBdr>
            <w:top w:val="none" w:sz="0" w:space="0" w:color="auto"/>
            <w:left w:val="none" w:sz="0" w:space="0" w:color="auto"/>
            <w:bottom w:val="none" w:sz="0" w:space="0" w:color="auto"/>
            <w:right w:val="none" w:sz="0" w:space="0" w:color="auto"/>
          </w:divBdr>
        </w:div>
        <w:div w:id="1151749551">
          <w:marLeft w:val="640"/>
          <w:marRight w:val="0"/>
          <w:marTop w:val="0"/>
          <w:marBottom w:val="0"/>
          <w:divBdr>
            <w:top w:val="none" w:sz="0" w:space="0" w:color="auto"/>
            <w:left w:val="none" w:sz="0" w:space="0" w:color="auto"/>
            <w:bottom w:val="none" w:sz="0" w:space="0" w:color="auto"/>
            <w:right w:val="none" w:sz="0" w:space="0" w:color="auto"/>
          </w:divBdr>
        </w:div>
        <w:div w:id="1608150106">
          <w:marLeft w:val="640"/>
          <w:marRight w:val="0"/>
          <w:marTop w:val="0"/>
          <w:marBottom w:val="0"/>
          <w:divBdr>
            <w:top w:val="none" w:sz="0" w:space="0" w:color="auto"/>
            <w:left w:val="none" w:sz="0" w:space="0" w:color="auto"/>
            <w:bottom w:val="none" w:sz="0" w:space="0" w:color="auto"/>
            <w:right w:val="none" w:sz="0" w:space="0" w:color="auto"/>
          </w:divBdr>
        </w:div>
        <w:div w:id="1349865466">
          <w:marLeft w:val="640"/>
          <w:marRight w:val="0"/>
          <w:marTop w:val="0"/>
          <w:marBottom w:val="0"/>
          <w:divBdr>
            <w:top w:val="none" w:sz="0" w:space="0" w:color="auto"/>
            <w:left w:val="none" w:sz="0" w:space="0" w:color="auto"/>
            <w:bottom w:val="none" w:sz="0" w:space="0" w:color="auto"/>
            <w:right w:val="none" w:sz="0" w:space="0" w:color="auto"/>
          </w:divBdr>
        </w:div>
        <w:div w:id="993141583">
          <w:marLeft w:val="640"/>
          <w:marRight w:val="0"/>
          <w:marTop w:val="0"/>
          <w:marBottom w:val="0"/>
          <w:divBdr>
            <w:top w:val="none" w:sz="0" w:space="0" w:color="auto"/>
            <w:left w:val="none" w:sz="0" w:space="0" w:color="auto"/>
            <w:bottom w:val="none" w:sz="0" w:space="0" w:color="auto"/>
            <w:right w:val="none" w:sz="0" w:space="0" w:color="auto"/>
          </w:divBdr>
        </w:div>
        <w:div w:id="239146751">
          <w:marLeft w:val="640"/>
          <w:marRight w:val="0"/>
          <w:marTop w:val="0"/>
          <w:marBottom w:val="0"/>
          <w:divBdr>
            <w:top w:val="none" w:sz="0" w:space="0" w:color="auto"/>
            <w:left w:val="none" w:sz="0" w:space="0" w:color="auto"/>
            <w:bottom w:val="none" w:sz="0" w:space="0" w:color="auto"/>
            <w:right w:val="none" w:sz="0" w:space="0" w:color="auto"/>
          </w:divBdr>
        </w:div>
        <w:div w:id="1079209425">
          <w:marLeft w:val="640"/>
          <w:marRight w:val="0"/>
          <w:marTop w:val="0"/>
          <w:marBottom w:val="0"/>
          <w:divBdr>
            <w:top w:val="none" w:sz="0" w:space="0" w:color="auto"/>
            <w:left w:val="none" w:sz="0" w:space="0" w:color="auto"/>
            <w:bottom w:val="none" w:sz="0" w:space="0" w:color="auto"/>
            <w:right w:val="none" w:sz="0" w:space="0" w:color="auto"/>
          </w:divBdr>
        </w:div>
        <w:div w:id="434984824">
          <w:marLeft w:val="640"/>
          <w:marRight w:val="0"/>
          <w:marTop w:val="0"/>
          <w:marBottom w:val="0"/>
          <w:divBdr>
            <w:top w:val="none" w:sz="0" w:space="0" w:color="auto"/>
            <w:left w:val="none" w:sz="0" w:space="0" w:color="auto"/>
            <w:bottom w:val="none" w:sz="0" w:space="0" w:color="auto"/>
            <w:right w:val="none" w:sz="0" w:space="0" w:color="auto"/>
          </w:divBdr>
        </w:div>
        <w:div w:id="987781917">
          <w:marLeft w:val="640"/>
          <w:marRight w:val="0"/>
          <w:marTop w:val="0"/>
          <w:marBottom w:val="0"/>
          <w:divBdr>
            <w:top w:val="none" w:sz="0" w:space="0" w:color="auto"/>
            <w:left w:val="none" w:sz="0" w:space="0" w:color="auto"/>
            <w:bottom w:val="none" w:sz="0" w:space="0" w:color="auto"/>
            <w:right w:val="none" w:sz="0" w:space="0" w:color="auto"/>
          </w:divBdr>
        </w:div>
        <w:div w:id="313803275">
          <w:marLeft w:val="640"/>
          <w:marRight w:val="0"/>
          <w:marTop w:val="0"/>
          <w:marBottom w:val="0"/>
          <w:divBdr>
            <w:top w:val="none" w:sz="0" w:space="0" w:color="auto"/>
            <w:left w:val="none" w:sz="0" w:space="0" w:color="auto"/>
            <w:bottom w:val="none" w:sz="0" w:space="0" w:color="auto"/>
            <w:right w:val="none" w:sz="0" w:space="0" w:color="auto"/>
          </w:divBdr>
        </w:div>
        <w:div w:id="945229913">
          <w:marLeft w:val="640"/>
          <w:marRight w:val="0"/>
          <w:marTop w:val="0"/>
          <w:marBottom w:val="0"/>
          <w:divBdr>
            <w:top w:val="none" w:sz="0" w:space="0" w:color="auto"/>
            <w:left w:val="none" w:sz="0" w:space="0" w:color="auto"/>
            <w:bottom w:val="none" w:sz="0" w:space="0" w:color="auto"/>
            <w:right w:val="none" w:sz="0" w:space="0" w:color="auto"/>
          </w:divBdr>
        </w:div>
        <w:div w:id="1075473839">
          <w:marLeft w:val="640"/>
          <w:marRight w:val="0"/>
          <w:marTop w:val="0"/>
          <w:marBottom w:val="0"/>
          <w:divBdr>
            <w:top w:val="none" w:sz="0" w:space="0" w:color="auto"/>
            <w:left w:val="none" w:sz="0" w:space="0" w:color="auto"/>
            <w:bottom w:val="none" w:sz="0" w:space="0" w:color="auto"/>
            <w:right w:val="none" w:sz="0" w:space="0" w:color="auto"/>
          </w:divBdr>
        </w:div>
        <w:div w:id="65805091">
          <w:marLeft w:val="640"/>
          <w:marRight w:val="0"/>
          <w:marTop w:val="0"/>
          <w:marBottom w:val="0"/>
          <w:divBdr>
            <w:top w:val="none" w:sz="0" w:space="0" w:color="auto"/>
            <w:left w:val="none" w:sz="0" w:space="0" w:color="auto"/>
            <w:bottom w:val="none" w:sz="0" w:space="0" w:color="auto"/>
            <w:right w:val="none" w:sz="0" w:space="0" w:color="auto"/>
          </w:divBdr>
        </w:div>
        <w:div w:id="520780974">
          <w:marLeft w:val="640"/>
          <w:marRight w:val="0"/>
          <w:marTop w:val="0"/>
          <w:marBottom w:val="0"/>
          <w:divBdr>
            <w:top w:val="none" w:sz="0" w:space="0" w:color="auto"/>
            <w:left w:val="none" w:sz="0" w:space="0" w:color="auto"/>
            <w:bottom w:val="none" w:sz="0" w:space="0" w:color="auto"/>
            <w:right w:val="none" w:sz="0" w:space="0" w:color="auto"/>
          </w:divBdr>
        </w:div>
        <w:div w:id="1023555034">
          <w:marLeft w:val="640"/>
          <w:marRight w:val="0"/>
          <w:marTop w:val="0"/>
          <w:marBottom w:val="0"/>
          <w:divBdr>
            <w:top w:val="none" w:sz="0" w:space="0" w:color="auto"/>
            <w:left w:val="none" w:sz="0" w:space="0" w:color="auto"/>
            <w:bottom w:val="none" w:sz="0" w:space="0" w:color="auto"/>
            <w:right w:val="none" w:sz="0" w:space="0" w:color="auto"/>
          </w:divBdr>
        </w:div>
        <w:div w:id="1911959933">
          <w:marLeft w:val="640"/>
          <w:marRight w:val="0"/>
          <w:marTop w:val="0"/>
          <w:marBottom w:val="0"/>
          <w:divBdr>
            <w:top w:val="none" w:sz="0" w:space="0" w:color="auto"/>
            <w:left w:val="none" w:sz="0" w:space="0" w:color="auto"/>
            <w:bottom w:val="none" w:sz="0" w:space="0" w:color="auto"/>
            <w:right w:val="none" w:sz="0" w:space="0" w:color="auto"/>
          </w:divBdr>
        </w:div>
      </w:divsChild>
    </w:div>
    <w:div w:id="742416418">
      <w:bodyDiv w:val="1"/>
      <w:marLeft w:val="0"/>
      <w:marRight w:val="0"/>
      <w:marTop w:val="0"/>
      <w:marBottom w:val="0"/>
      <w:divBdr>
        <w:top w:val="none" w:sz="0" w:space="0" w:color="auto"/>
        <w:left w:val="none" w:sz="0" w:space="0" w:color="auto"/>
        <w:bottom w:val="none" w:sz="0" w:space="0" w:color="auto"/>
        <w:right w:val="none" w:sz="0" w:space="0" w:color="auto"/>
      </w:divBdr>
    </w:div>
    <w:div w:id="751976039">
      <w:bodyDiv w:val="1"/>
      <w:marLeft w:val="0"/>
      <w:marRight w:val="0"/>
      <w:marTop w:val="0"/>
      <w:marBottom w:val="0"/>
      <w:divBdr>
        <w:top w:val="none" w:sz="0" w:space="0" w:color="auto"/>
        <w:left w:val="none" w:sz="0" w:space="0" w:color="auto"/>
        <w:bottom w:val="none" w:sz="0" w:space="0" w:color="auto"/>
        <w:right w:val="none" w:sz="0" w:space="0" w:color="auto"/>
      </w:divBdr>
      <w:divsChild>
        <w:div w:id="1597985211">
          <w:marLeft w:val="640"/>
          <w:marRight w:val="0"/>
          <w:marTop w:val="0"/>
          <w:marBottom w:val="0"/>
          <w:divBdr>
            <w:top w:val="none" w:sz="0" w:space="0" w:color="auto"/>
            <w:left w:val="none" w:sz="0" w:space="0" w:color="auto"/>
            <w:bottom w:val="none" w:sz="0" w:space="0" w:color="auto"/>
            <w:right w:val="none" w:sz="0" w:space="0" w:color="auto"/>
          </w:divBdr>
        </w:div>
        <w:div w:id="178352456">
          <w:marLeft w:val="640"/>
          <w:marRight w:val="0"/>
          <w:marTop w:val="0"/>
          <w:marBottom w:val="0"/>
          <w:divBdr>
            <w:top w:val="none" w:sz="0" w:space="0" w:color="auto"/>
            <w:left w:val="none" w:sz="0" w:space="0" w:color="auto"/>
            <w:bottom w:val="none" w:sz="0" w:space="0" w:color="auto"/>
            <w:right w:val="none" w:sz="0" w:space="0" w:color="auto"/>
          </w:divBdr>
        </w:div>
        <w:div w:id="2144228440">
          <w:marLeft w:val="640"/>
          <w:marRight w:val="0"/>
          <w:marTop w:val="0"/>
          <w:marBottom w:val="0"/>
          <w:divBdr>
            <w:top w:val="none" w:sz="0" w:space="0" w:color="auto"/>
            <w:left w:val="none" w:sz="0" w:space="0" w:color="auto"/>
            <w:bottom w:val="none" w:sz="0" w:space="0" w:color="auto"/>
            <w:right w:val="none" w:sz="0" w:space="0" w:color="auto"/>
          </w:divBdr>
        </w:div>
        <w:div w:id="1118724191">
          <w:marLeft w:val="640"/>
          <w:marRight w:val="0"/>
          <w:marTop w:val="0"/>
          <w:marBottom w:val="0"/>
          <w:divBdr>
            <w:top w:val="none" w:sz="0" w:space="0" w:color="auto"/>
            <w:left w:val="none" w:sz="0" w:space="0" w:color="auto"/>
            <w:bottom w:val="none" w:sz="0" w:space="0" w:color="auto"/>
            <w:right w:val="none" w:sz="0" w:space="0" w:color="auto"/>
          </w:divBdr>
        </w:div>
        <w:div w:id="1097947842">
          <w:marLeft w:val="640"/>
          <w:marRight w:val="0"/>
          <w:marTop w:val="0"/>
          <w:marBottom w:val="0"/>
          <w:divBdr>
            <w:top w:val="none" w:sz="0" w:space="0" w:color="auto"/>
            <w:left w:val="none" w:sz="0" w:space="0" w:color="auto"/>
            <w:bottom w:val="none" w:sz="0" w:space="0" w:color="auto"/>
            <w:right w:val="none" w:sz="0" w:space="0" w:color="auto"/>
          </w:divBdr>
        </w:div>
        <w:div w:id="1439570116">
          <w:marLeft w:val="640"/>
          <w:marRight w:val="0"/>
          <w:marTop w:val="0"/>
          <w:marBottom w:val="0"/>
          <w:divBdr>
            <w:top w:val="none" w:sz="0" w:space="0" w:color="auto"/>
            <w:left w:val="none" w:sz="0" w:space="0" w:color="auto"/>
            <w:bottom w:val="none" w:sz="0" w:space="0" w:color="auto"/>
            <w:right w:val="none" w:sz="0" w:space="0" w:color="auto"/>
          </w:divBdr>
        </w:div>
        <w:div w:id="895357705">
          <w:marLeft w:val="640"/>
          <w:marRight w:val="0"/>
          <w:marTop w:val="0"/>
          <w:marBottom w:val="0"/>
          <w:divBdr>
            <w:top w:val="none" w:sz="0" w:space="0" w:color="auto"/>
            <w:left w:val="none" w:sz="0" w:space="0" w:color="auto"/>
            <w:bottom w:val="none" w:sz="0" w:space="0" w:color="auto"/>
            <w:right w:val="none" w:sz="0" w:space="0" w:color="auto"/>
          </w:divBdr>
        </w:div>
        <w:div w:id="1221406586">
          <w:marLeft w:val="640"/>
          <w:marRight w:val="0"/>
          <w:marTop w:val="0"/>
          <w:marBottom w:val="0"/>
          <w:divBdr>
            <w:top w:val="none" w:sz="0" w:space="0" w:color="auto"/>
            <w:left w:val="none" w:sz="0" w:space="0" w:color="auto"/>
            <w:bottom w:val="none" w:sz="0" w:space="0" w:color="auto"/>
            <w:right w:val="none" w:sz="0" w:space="0" w:color="auto"/>
          </w:divBdr>
        </w:div>
        <w:div w:id="1966112635">
          <w:marLeft w:val="640"/>
          <w:marRight w:val="0"/>
          <w:marTop w:val="0"/>
          <w:marBottom w:val="0"/>
          <w:divBdr>
            <w:top w:val="none" w:sz="0" w:space="0" w:color="auto"/>
            <w:left w:val="none" w:sz="0" w:space="0" w:color="auto"/>
            <w:bottom w:val="none" w:sz="0" w:space="0" w:color="auto"/>
            <w:right w:val="none" w:sz="0" w:space="0" w:color="auto"/>
          </w:divBdr>
        </w:div>
        <w:div w:id="1291205323">
          <w:marLeft w:val="640"/>
          <w:marRight w:val="0"/>
          <w:marTop w:val="0"/>
          <w:marBottom w:val="0"/>
          <w:divBdr>
            <w:top w:val="none" w:sz="0" w:space="0" w:color="auto"/>
            <w:left w:val="none" w:sz="0" w:space="0" w:color="auto"/>
            <w:bottom w:val="none" w:sz="0" w:space="0" w:color="auto"/>
            <w:right w:val="none" w:sz="0" w:space="0" w:color="auto"/>
          </w:divBdr>
        </w:div>
        <w:div w:id="689650159">
          <w:marLeft w:val="640"/>
          <w:marRight w:val="0"/>
          <w:marTop w:val="0"/>
          <w:marBottom w:val="0"/>
          <w:divBdr>
            <w:top w:val="none" w:sz="0" w:space="0" w:color="auto"/>
            <w:left w:val="none" w:sz="0" w:space="0" w:color="auto"/>
            <w:bottom w:val="none" w:sz="0" w:space="0" w:color="auto"/>
            <w:right w:val="none" w:sz="0" w:space="0" w:color="auto"/>
          </w:divBdr>
        </w:div>
        <w:div w:id="316343589">
          <w:marLeft w:val="640"/>
          <w:marRight w:val="0"/>
          <w:marTop w:val="0"/>
          <w:marBottom w:val="0"/>
          <w:divBdr>
            <w:top w:val="none" w:sz="0" w:space="0" w:color="auto"/>
            <w:left w:val="none" w:sz="0" w:space="0" w:color="auto"/>
            <w:bottom w:val="none" w:sz="0" w:space="0" w:color="auto"/>
            <w:right w:val="none" w:sz="0" w:space="0" w:color="auto"/>
          </w:divBdr>
        </w:div>
        <w:div w:id="1638606056">
          <w:marLeft w:val="640"/>
          <w:marRight w:val="0"/>
          <w:marTop w:val="0"/>
          <w:marBottom w:val="0"/>
          <w:divBdr>
            <w:top w:val="none" w:sz="0" w:space="0" w:color="auto"/>
            <w:left w:val="none" w:sz="0" w:space="0" w:color="auto"/>
            <w:bottom w:val="none" w:sz="0" w:space="0" w:color="auto"/>
            <w:right w:val="none" w:sz="0" w:space="0" w:color="auto"/>
          </w:divBdr>
        </w:div>
        <w:div w:id="1523743177">
          <w:marLeft w:val="640"/>
          <w:marRight w:val="0"/>
          <w:marTop w:val="0"/>
          <w:marBottom w:val="0"/>
          <w:divBdr>
            <w:top w:val="none" w:sz="0" w:space="0" w:color="auto"/>
            <w:left w:val="none" w:sz="0" w:space="0" w:color="auto"/>
            <w:bottom w:val="none" w:sz="0" w:space="0" w:color="auto"/>
            <w:right w:val="none" w:sz="0" w:space="0" w:color="auto"/>
          </w:divBdr>
        </w:div>
        <w:div w:id="949891709">
          <w:marLeft w:val="640"/>
          <w:marRight w:val="0"/>
          <w:marTop w:val="0"/>
          <w:marBottom w:val="0"/>
          <w:divBdr>
            <w:top w:val="none" w:sz="0" w:space="0" w:color="auto"/>
            <w:left w:val="none" w:sz="0" w:space="0" w:color="auto"/>
            <w:bottom w:val="none" w:sz="0" w:space="0" w:color="auto"/>
            <w:right w:val="none" w:sz="0" w:space="0" w:color="auto"/>
          </w:divBdr>
        </w:div>
        <w:div w:id="1894079533">
          <w:marLeft w:val="640"/>
          <w:marRight w:val="0"/>
          <w:marTop w:val="0"/>
          <w:marBottom w:val="0"/>
          <w:divBdr>
            <w:top w:val="none" w:sz="0" w:space="0" w:color="auto"/>
            <w:left w:val="none" w:sz="0" w:space="0" w:color="auto"/>
            <w:bottom w:val="none" w:sz="0" w:space="0" w:color="auto"/>
            <w:right w:val="none" w:sz="0" w:space="0" w:color="auto"/>
          </w:divBdr>
        </w:div>
        <w:div w:id="1455636623">
          <w:marLeft w:val="640"/>
          <w:marRight w:val="0"/>
          <w:marTop w:val="0"/>
          <w:marBottom w:val="0"/>
          <w:divBdr>
            <w:top w:val="none" w:sz="0" w:space="0" w:color="auto"/>
            <w:left w:val="none" w:sz="0" w:space="0" w:color="auto"/>
            <w:bottom w:val="none" w:sz="0" w:space="0" w:color="auto"/>
            <w:right w:val="none" w:sz="0" w:space="0" w:color="auto"/>
          </w:divBdr>
        </w:div>
        <w:div w:id="1040738233">
          <w:marLeft w:val="640"/>
          <w:marRight w:val="0"/>
          <w:marTop w:val="0"/>
          <w:marBottom w:val="0"/>
          <w:divBdr>
            <w:top w:val="none" w:sz="0" w:space="0" w:color="auto"/>
            <w:left w:val="none" w:sz="0" w:space="0" w:color="auto"/>
            <w:bottom w:val="none" w:sz="0" w:space="0" w:color="auto"/>
            <w:right w:val="none" w:sz="0" w:space="0" w:color="auto"/>
          </w:divBdr>
        </w:div>
        <w:div w:id="1266155991">
          <w:marLeft w:val="640"/>
          <w:marRight w:val="0"/>
          <w:marTop w:val="0"/>
          <w:marBottom w:val="0"/>
          <w:divBdr>
            <w:top w:val="none" w:sz="0" w:space="0" w:color="auto"/>
            <w:left w:val="none" w:sz="0" w:space="0" w:color="auto"/>
            <w:bottom w:val="none" w:sz="0" w:space="0" w:color="auto"/>
            <w:right w:val="none" w:sz="0" w:space="0" w:color="auto"/>
          </w:divBdr>
        </w:div>
      </w:divsChild>
    </w:div>
    <w:div w:id="759529092">
      <w:bodyDiv w:val="1"/>
      <w:marLeft w:val="0"/>
      <w:marRight w:val="0"/>
      <w:marTop w:val="0"/>
      <w:marBottom w:val="0"/>
      <w:divBdr>
        <w:top w:val="none" w:sz="0" w:space="0" w:color="auto"/>
        <w:left w:val="none" w:sz="0" w:space="0" w:color="auto"/>
        <w:bottom w:val="none" w:sz="0" w:space="0" w:color="auto"/>
        <w:right w:val="none" w:sz="0" w:space="0" w:color="auto"/>
      </w:divBdr>
      <w:divsChild>
        <w:div w:id="1647584294">
          <w:marLeft w:val="640"/>
          <w:marRight w:val="0"/>
          <w:marTop w:val="0"/>
          <w:marBottom w:val="0"/>
          <w:divBdr>
            <w:top w:val="none" w:sz="0" w:space="0" w:color="auto"/>
            <w:left w:val="none" w:sz="0" w:space="0" w:color="auto"/>
            <w:bottom w:val="none" w:sz="0" w:space="0" w:color="auto"/>
            <w:right w:val="none" w:sz="0" w:space="0" w:color="auto"/>
          </w:divBdr>
        </w:div>
        <w:div w:id="1344624547">
          <w:marLeft w:val="640"/>
          <w:marRight w:val="0"/>
          <w:marTop w:val="0"/>
          <w:marBottom w:val="0"/>
          <w:divBdr>
            <w:top w:val="none" w:sz="0" w:space="0" w:color="auto"/>
            <w:left w:val="none" w:sz="0" w:space="0" w:color="auto"/>
            <w:bottom w:val="none" w:sz="0" w:space="0" w:color="auto"/>
            <w:right w:val="none" w:sz="0" w:space="0" w:color="auto"/>
          </w:divBdr>
        </w:div>
        <w:div w:id="787697448">
          <w:marLeft w:val="640"/>
          <w:marRight w:val="0"/>
          <w:marTop w:val="0"/>
          <w:marBottom w:val="0"/>
          <w:divBdr>
            <w:top w:val="none" w:sz="0" w:space="0" w:color="auto"/>
            <w:left w:val="none" w:sz="0" w:space="0" w:color="auto"/>
            <w:bottom w:val="none" w:sz="0" w:space="0" w:color="auto"/>
            <w:right w:val="none" w:sz="0" w:space="0" w:color="auto"/>
          </w:divBdr>
        </w:div>
        <w:div w:id="1538198318">
          <w:marLeft w:val="640"/>
          <w:marRight w:val="0"/>
          <w:marTop w:val="0"/>
          <w:marBottom w:val="0"/>
          <w:divBdr>
            <w:top w:val="none" w:sz="0" w:space="0" w:color="auto"/>
            <w:left w:val="none" w:sz="0" w:space="0" w:color="auto"/>
            <w:bottom w:val="none" w:sz="0" w:space="0" w:color="auto"/>
            <w:right w:val="none" w:sz="0" w:space="0" w:color="auto"/>
          </w:divBdr>
        </w:div>
        <w:div w:id="2133354836">
          <w:marLeft w:val="640"/>
          <w:marRight w:val="0"/>
          <w:marTop w:val="0"/>
          <w:marBottom w:val="0"/>
          <w:divBdr>
            <w:top w:val="none" w:sz="0" w:space="0" w:color="auto"/>
            <w:left w:val="none" w:sz="0" w:space="0" w:color="auto"/>
            <w:bottom w:val="none" w:sz="0" w:space="0" w:color="auto"/>
            <w:right w:val="none" w:sz="0" w:space="0" w:color="auto"/>
          </w:divBdr>
        </w:div>
        <w:div w:id="1387414037">
          <w:marLeft w:val="640"/>
          <w:marRight w:val="0"/>
          <w:marTop w:val="0"/>
          <w:marBottom w:val="0"/>
          <w:divBdr>
            <w:top w:val="none" w:sz="0" w:space="0" w:color="auto"/>
            <w:left w:val="none" w:sz="0" w:space="0" w:color="auto"/>
            <w:bottom w:val="none" w:sz="0" w:space="0" w:color="auto"/>
            <w:right w:val="none" w:sz="0" w:space="0" w:color="auto"/>
          </w:divBdr>
        </w:div>
        <w:div w:id="1079789883">
          <w:marLeft w:val="640"/>
          <w:marRight w:val="0"/>
          <w:marTop w:val="0"/>
          <w:marBottom w:val="0"/>
          <w:divBdr>
            <w:top w:val="none" w:sz="0" w:space="0" w:color="auto"/>
            <w:left w:val="none" w:sz="0" w:space="0" w:color="auto"/>
            <w:bottom w:val="none" w:sz="0" w:space="0" w:color="auto"/>
            <w:right w:val="none" w:sz="0" w:space="0" w:color="auto"/>
          </w:divBdr>
        </w:div>
        <w:div w:id="89981466">
          <w:marLeft w:val="640"/>
          <w:marRight w:val="0"/>
          <w:marTop w:val="0"/>
          <w:marBottom w:val="0"/>
          <w:divBdr>
            <w:top w:val="none" w:sz="0" w:space="0" w:color="auto"/>
            <w:left w:val="none" w:sz="0" w:space="0" w:color="auto"/>
            <w:bottom w:val="none" w:sz="0" w:space="0" w:color="auto"/>
            <w:right w:val="none" w:sz="0" w:space="0" w:color="auto"/>
          </w:divBdr>
        </w:div>
        <w:div w:id="453672677">
          <w:marLeft w:val="640"/>
          <w:marRight w:val="0"/>
          <w:marTop w:val="0"/>
          <w:marBottom w:val="0"/>
          <w:divBdr>
            <w:top w:val="none" w:sz="0" w:space="0" w:color="auto"/>
            <w:left w:val="none" w:sz="0" w:space="0" w:color="auto"/>
            <w:bottom w:val="none" w:sz="0" w:space="0" w:color="auto"/>
            <w:right w:val="none" w:sz="0" w:space="0" w:color="auto"/>
          </w:divBdr>
        </w:div>
        <w:div w:id="1228296245">
          <w:marLeft w:val="640"/>
          <w:marRight w:val="0"/>
          <w:marTop w:val="0"/>
          <w:marBottom w:val="0"/>
          <w:divBdr>
            <w:top w:val="none" w:sz="0" w:space="0" w:color="auto"/>
            <w:left w:val="none" w:sz="0" w:space="0" w:color="auto"/>
            <w:bottom w:val="none" w:sz="0" w:space="0" w:color="auto"/>
            <w:right w:val="none" w:sz="0" w:space="0" w:color="auto"/>
          </w:divBdr>
        </w:div>
        <w:div w:id="816802491">
          <w:marLeft w:val="640"/>
          <w:marRight w:val="0"/>
          <w:marTop w:val="0"/>
          <w:marBottom w:val="0"/>
          <w:divBdr>
            <w:top w:val="none" w:sz="0" w:space="0" w:color="auto"/>
            <w:left w:val="none" w:sz="0" w:space="0" w:color="auto"/>
            <w:bottom w:val="none" w:sz="0" w:space="0" w:color="auto"/>
            <w:right w:val="none" w:sz="0" w:space="0" w:color="auto"/>
          </w:divBdr>
        </w:div>
        <w:div w:id="590705654">
          <w:marLeft w:val="640"/>
          <w:marRight w:val="0"/>
          <w:marTop w:val="0"/>
          <w:marBottom w:val="0"/>
          <w:divBdr>
            <w:top w:val="none" w:sz="0" w:space="0" w:color="auto"/>
            <w:left w:val="none" w:sz="0" w:space="0" w:color="auto"/>
            <w:bottom w:val="none" w:sz="0" w:space="0" w:color="auto"/>
            <w:right w:val="none" w:sz="0" w:space="0" w:color="auto"/>
          </w:divBdr>
        </w:div>
        <w:div w:id="1332297659">
          <w:marLeft w:val="640"/>
          <w:marRight w:val="0"/>
          <w:marTop w:val="0"/>
          <w:marBottom w:val="0"/>
          <w:divBdr>
            <w:top w:val="none" w:sz="0" w:space="0" w:color="auto"/>
            <w:left w:val="none" w:sz="0" w:space="0" w:color="auto"/>
            <w:bottom w:val="none" w:sz="0" w:space="0" w:color="auto"/>
            <w:right w:val="none" w:sz="0" w:space="0" w:color="auto"/>
          </w:divBdr>
        </w:div>
        <w:div w:id="134418351">
          <w:marLeft w:val="640"/>
          <w:marRight w:val="0"/>
          <w:marTop w:val="0"/>
          <w:marBottom w:val="0"/>
          <w:divBdr>
            <w:top w:val="none" w:sz="0" w:space="0" w:color="auto"/>
            <w:left w:val="none" w:sz="0" w:space="0" w:color="auto"/>
            <w:bottom w:val="none" w:sz="0" w:space="0" w:color="auto"/>
            <w:right w:val="none" w:sz="0" w:space="0" w:color="auto"/>
          </w:divBdr>
        </w:div>
        <w:div w:id="936209633">
          <w:marLeft w:val="640"/>
          <w:marRight w:val="0"/>
          <w:marTop w:val="0"/>
          <w:marBottom w:val="0"/>
          <w:divBdr>
            <w:top w:val="none" w:sz="0" w:space="0" w:color="auto"/>
            <w:left w:val="none" w:sz="0" w:space="0" w:color="auto"/>
            <w:bottom w:val="none" w:sz="0" w:space="0" w:color="auto"/>
            <w:right w:val="none" w:sz="0" w:space="0" w:color="auto"/>
          </w:divBdr>
        </w:div>
        <w:div w:id="653021943">
          <w:marLeft w:val="640"/>
          <w:marRight w:val="0"/>
          <w:marTop w:val="0"/>
          <w:marBottom w:val="0"/>
          <w:divBdr>
            <w:top w:val="none" w:sz="0" w:space="0" w:color="auto"/>
            <w:left w:val="none" w:sz="0" w:space="0" w:color="auto"/>
            <w:bottom w:val="none" w:sz="0" w:space="0" w:color="auto"/>
            <w:right w:val="none" w:sz="0" w:space="0" w:color="auto"/>
          </w:divBdr>
        </w:div>
        <w:div w:id="1752384564">
          <w:marLeft w:val="640"/>
          <w:marRight w:val="0"/>
          <w:marTop w:val="0"/>
          <w:marBottom w:val="0"/>
          <w:divBdr>
            <w:top w:val="none" w:sz="0" w:space="0" w:color="auto"/>
            <w:left w:val="none" w:sz="0" w:space="0" w:color="auto"/>
            <w:bottom w:val="none" w:sz="0" w:space="0" w:color="auto"/>
            <w:right w:val="none" w:sz="0" w:space="0" w:color="auto"/>
          </w:divBdr>
        </w:div>
        <w:div w:id="606349929">
          <w:marLeft w:val="640"/>
          <w:marRight w:val="0"/>
          <w:marTop w:val="0"/>
          <w:marBottom w:val="0"/>
          <w:divBdr>
            <w:top w:val="none" w:sz="0" w:space="0" w:color="auto"/>
            <w:left w:val="none" w:sz="0" w:space="0" w:color="auto"/>
            <w:bottom w:val="none" w:sz="0" w:space="0" w:color="auto"/>
            <w:right w:val="none" w:sz="0" w:space="0" w:color="auto"/>
          </w:divBdr>
        </w:div>
        <w:div w:id="44136317">
          <w:marLeft w:val="640"/>
          <w:marRight w:val="0"/>
          <w:marTop w:val="0"/>
          <w:marBottom w:val="0"/>
          <w:divBdr>
            <w:top w:val="none" w:sz="0" w:space="0" w:color="auto"/>
            <w:left w:val="none" w:sz="0" w:space="0" w:color="auto"/>
            <w:bottom w:val="none" w:sz="0" w:space="0" w:color="auto"/>
            <w:right w:val="none" w:sz="0" w:space="0" w:color="auto"/>
          </w:divBdr>
        </w:div>
      </w:divsChild>
    </w:div>
    <w:div w:id="773984896">
      <w:bodyDiv w:val="1"/>
      <w:marLeft w:val="0"/>
      <w:marRight w:val="0"/>
      <w:marTop w:val="0"/>
      <w:marBottom w:val="0"/>
      <w:divBdr>
        <w:top w:val="none" w:sz="0" w:space="0" w:color="auto"/>
        <w:left w:val="none" w:sz="0" w:space="0" w:color="auto"/>
        <w:bottom w:val="none" w:sz="0" w:space="0" w:color="auto"/>
        <w:right w:val="none" w:sz="0" w:space="0" w:color="auto"/>
      </w:divBdr>
      <w:divsChild>
        <w:div w:id="1921594645">
          <w:marLeft w:val="640"/>
          <w:marRight w:val="0"/>
          <w:marTop w:val="0"/>
          <w:marBottom w:val="0"/>
          <w:divBdr>
            <w:top w:val="none" w:sz="0" w:space="0" w:color="auto"/>
            <w:left w:val="none" w:sz="0" w:space="0" w:color="auto"/>
            <w:bottom w:val="none" w:sz="0" w:space="0" w:color="auto"/>
            <w:right w:val="none" w:sz="0" w:space="0" w:color="auto"/>
          </w:divBdr>
        </w:div>
        <w:div w:id="2043896767">
          <w:marLeft w:val="640"/>
          <w:marRight w:val="0"/>
          <w:marTop w:val="0"/>
          <w:marBottom w:val="0"/>
          <w:divBdr>
            <w:top w:val="none" w:sz="0" w:space="0" w:color="auto"/>
            <w:left w:val="none" w:sz="0" w:space="0" w:color="auto"/>
            <w:bottom w:val="none" w:sz="0" w:space="0" w:color="auto"/>
            <w:right w:val="none" w:sz="0" w:space="0" w:color="auto"/>
          </w:divBdr>
        </w:div>
        <w:div w:id="799150790">
          <w:marLeft w:val="640"/>
          <w:marRight w:val="0"/>
          <w:marTop w:val="0"/>
          <w:marBottom w:val="0"/>
          <w:divBdr>
            <w:top w:val="none" w:sz="0" w:space="0" w:color="auto"/>
            <w:left w:val="none" w:sz="0" w:space="0" w:color="auto"/>
            <w:bottom w:val="none" w:sz="0" w:space="0" w:color="auto"/>
            <w:right w:val="none" w:sz="0" w:space="0" w:color="auto"/>
          </w:divBdr>
        </w:div>
        <w:div w:id="830171320">
          <w:marLeft w:val="640"/>
          <w:marRight w:val="0"/>
          <w:marTop w:val="0"/>
          <w:marBottom w:val="0"/>
          <w:divBdr>
            <w:top w:val="none" w:sz="0" w:space="0" w:color="auto"/>
            <w:left w:val="none" w:sz="0" w:space="0" w:color="auto"/>
            <w:bottom w:val="none" w:sz="0" w:space="0" w:color="auto"/>
            <w:right w:val="none" w:sz="0" w:space="0" w:color="auto"/>
          </w:divBdr>
        </w:div>
        <w:div w:id="139344431">
          <w:marLeft w:val="640"/>
          <w:marRight w:val="0"/>
          <w:marTop w:val="0"/>
          <w:marBottom w:val="0"/>
          <w:divBdr>
            <w:top w:val="none" w:sz="0" w:space="0" w:color="auto"/>
            <w:left w:val="none" w:sz="0" w:space="0" w:color="auto"/>
            <w:bottom w:val="none" w:sz="0" w:space="0" w:color="auto"/>
            <w:right w:val="none" w:sz="0" w:space="0" w:color="auto"/>
          </w:divBdr>
        </w:div>
        <w:div w:id="742870917">
          <w:marLeft w:val="640"/>
          <w:marRight w:val="0"/>
          <w:marTop w:val="0"/>
          <w:marBottom w:val="0"/>
          <w:divBdr>
            <w:top w:val="none" w:sz="0" w:space="0" w:color="auto"/>
            <w:left w:val="none" w:sz="0" w:space="0" w:color="auto"/>
            <w:bottom w:val="none" w:sz="0" w:space="0" w:color="auto"/>
            <w:right w:val="none" w:sz="0" w:space="0" w:color="auto"/>
          </w:divBdr>
        </w:div>
        <w:div w:id="1255044257">
          <w:marLeft w:val="640"/>
          <w:marRight w:val="0"/>
          <w:marTop w:val="0"/>
          <w:marBottom w:val="0"/>
          <w:divBdr>
            <w:top w:val="none" w:sz="0" w:space="0" w:color="auto"/>
            <w:left w:val="none" w:sz="0" w:space="0" w:color="auto"/>
            <w:bottom w:val="none" w:sz="0" w:space="0" w:color="auto"/>
            <w:right w:val="none" w:sz="0" w:space="0" w:color="auto"/>
          </w:divBdr>
        </w:div>
        <w:div w:id="2066827705">
          <w:marLeft w:val="640"/>
          <w:marRight w:val="0"/>
          <w:marTop w:val="0"/>
          <w:marBottom w:val="0"/>
          <w:divBdr>
            <w:top w:val="none" w:sz="0" w:space="0" w:color="auto"/>
            <w:left w:val="none" w:sz="0" w:space="0" w:color="auto"/>
            <w:bottom w:val="none" w:sz="0" w:space="0" w:color="auto"/>
            <w:right w:val="none" w:sz="0" w:space="0" w:color="auto"/>
          </w:divBdr>
        </w:div>
        <w:div w:id="1335575634">
          <w:marLeft w:val="640"/>
          <w:marRight w:val="0"/>
          <w:marTop w:val="0"/>
          <w:marBottom w:val="0"/>
          <w:divBdr>
            <w:top w:val="none" w:sz="0" w:space="0" w:color="auto"/>
            <w:left w:val="none" w:sz="0" w:space="0" w:color="auto"/>
            <w:bottom w:val="none" w:sz="0" w:space="0" w:color="auto"/>
            <w:right w:val="none" w:sz="0" w:space="0" w:color="auto"/>
          </w:divBdr>
        </w:div>
        <w:div w:id="480847229">
          <w:marLeft w:val="640"/>
          <w:marRight w:val="0"/>
          <w:marTop w:val="0"/>
          <w:marBottom w:val="0"/>
          <w:divBdr>
            <w:top w:val="none" w:sz="0" w:space="0" w:color="auto"/>
            <w:left w:val="none" w:sz="0" w:space="0" w:color="auto"/>
            <w:bottom w:val="none" w:sz="0" w:space="0" w:color="auto"/>
            <w:right w:val="none" w:sz="0" w:space="0" w:color="auto"/>
          </w:divBdr>
        </w:div>
        <w:div w:id="1258514325">
          <w:marLeft w:val="640"/>
          <w:marRight w:val="0"/>
          <w:marTop w:val="0"/>
          <w:marBottom w:val="0"/>
          <w:divBdr>
            <w:top w:val="none" w:sz="0" w:space="0" w:color="auto"/>
            <w:left w:val="none" w:sz="0" w:space="0" w:color="auto"/>
            <w:bottom w:val="none" w:sz="0" w:space="0" w:color="auto"/>
            <w:right w:val="none" w:sz="0" w:space="0" w:color="auto"/>
          </w:divBdr>
        </w:div>
        <w:div w:id="1669598229">
          <w:marLeft w:val="640"/>
          <w:marRight w:val="0"/>
          <w:marTop w:val="0"/>
          <w:marBottom w:val="0"/>
          <w:divBdr>
            <w:top w:val="none" w:sz="0" w:space="0" w:color="auto"/>
            <w:left w:val="none" w:sz="0" w:space="0" w:color="auto"/>
            <w:bottom w:val="none" w:sz="0" w:space="0" w:color="auto"/>
            <w:right w:val="none" w:sz="0" w:space="0" w:color="auto"/>
          </w:divBdr>
        </w:div>
        <w:div w:id="308023966">
          <w:marLeft w:val="640"/>
          <w:marRight w:val="0"/>
          <w:marTop w:val="0"/>
          <w:marBottom w:val="0"/>
          <w:divBdr>
            <w:top w:val="none" w:sz="0" w:space="0" w:color="auto"/>
            <w:left w:val="none" w:sz="0" w:space="0" w:color="auto"/>
            <w:bottom w:val="none" w:sz="0" w:space="0" w:color="auto"/>
            <w:right w:val="none" w:sz="0" w:space="0" w:color="auto"/>
          </w:divBdr>
        </w:div>
        <w:div w:id="943269219">
          <w:marLeft w:val="640"/>
          <w:marRight w:val="0"/>
          <w:marTop w:val="0"/>
          <w:marBottom w:val="0"/>
          <w:divBdr>
            <w:top w:val="none" w:sz="0" w:space="0" w:color="auto"/>
            <w:left w:val="none" w:sz="0" w:space="0" w:color="auto"/>
            <w:bottom w:val="none" w:sz="0" w:space="0" w:color="auto"/>
            <w:right w:val="none" w:sz="0" w:space="0" w:color="auto"/>
          </w:divBdr>
        </w:div>
        <w:div w:id="1748922402">
          <w:marLeft w:val="640"/>
          <w:marRight w:val="0"/>
          <w:marTop w:val="0"/>
          <w:marBottom w:val="0"/>
          <w:divBdr>
            <w:top w:val="none" w:sz="0" w:space="0" w:color="auto"/>
            <w:left w:val="none" w:sz="0" w:space="0" w:color="auto"/>
            <w:bottom w:val="none" w:sz="0" w:space="0" w:color="auto"/>
            <w:right w:val="none" w:sz="0" w:space="0" w:color="auto"/>
          </w:divBdr>
        </w:div>
        <w:div w:id="1752465341">
          <w:marLeft w:val="640"/>
          <w:marRight w:val="0"/>
          <w:marTop w:val="0"/>
          <w:marBottom w:val="0"/>
          <w:divBdr>
            <w:top w:val="none" w:sz="0" w:space="0" w:color="auto"/>
            <w:left w:val="none" w:sz="0" w:space="0" w:color="auto"/>
            <w:bottom w:val="none" w:sz="0" w:space="0" w:color="auto"/>
            <w:right w:val="none" w:sz="0" w:space="0" w:color="auto"/>
          </w:divBdr>
        </w:div>
      </w:divsChild>
    </w:div>
    <w:div w:id="834035039">
      <w:bodyDiv w:val="1"/>
      <w:marLeft w:val="0"/>
      <w:marRight w:val="0"/>
      <w:marTop w:val="0"/>
      <w:marBottom w:val="0"/>
      <w:divBdr>
        <w:top w:val="none" w:sz="0" w:space="0" w:color="auto"/>
        <w:left w:val="none" w:sz="0" w:space="0" w:color="auto"/>
        <w:bottom w:val="none" w:sz="0" w:space="0" w:color="auto"/>
        <w:right w:val="none" w:sz="0" w:space="0" w:color="auto"/>
      </w:divBdr>
    </w:div>
    <w:div w:id="837378747">
      <w:bodyDiv w:val="1"/>
      <w:marLeft w:val="0"/>
      <w:marRight w:val="0"/>
      <w:marTop w:val="0"/>
      <w:marBottom w:val="0"/>
      <w:divBdr>
        <w:top w:val="none" w:sz="0" w:space="0" w:color="auto"/>
        <w:left w:val="none" w:sz="0" w:space="0" w:color="auto"/>
        <w:bottom w:val="none" w:sz="0" w:space="0" w:color="auto"/>
        <w:right w:val="none" w:sz="0" w:space="0" w:color="auto"/>
      </w:divBdr>
      <w:divsChild>
        <w:div w:id="1248417981">
          <w:marLeft w:val="640"/>
          <w:marRight w:val="0"/>
          <w:marTop w:val="0"/>
          <w:marBottom w:val="0"/>
          <w:divBdr>
            <w:top w:val="none" w:sz="0" w:space="0" w:color="auto"/>
            <w:left w:val="none" w:sz="0" w:space="0" w:color="auto"/>
            <w:bottom w:val="none" w:sz="0" w:space="0" w:color="auto"/>
            <w:right w:val="none" w:sz="0" w:space="0" w:color="auto"/>
          </w:divBdr>
        </w:div>
        <w:div w:id="1980257746">
          <w:marLeft w:val="640"/>
          <w:marRight w:val="0"/>
          <w:marTop w:val="0"/>
          <w:marBottom w:val="0"/>
          <w:divBdr>
            <w:top w:val="none" w:sz="0" w:space="0" w:color="auto"/>
            <w:left w:val="none" w:sz="0" w:space="0" w:color="auto"/>
            <w:bottom w:val="none" w:sz="0" w:space="0" w:color="auto"/>
            <w:right w:val="none" w:sz="0" w:space="0" w:color="auto"/>
          </w:divBdr>
        </w:div>
        <w:div w:id="2126188145">
          <w:marLeft w:val="640"/>
          <w:marRight w:val="0"/>
          <w:marTop w:val="0"/>
          <w:marBottom w:val="0"/>
          <w:divBdr>
            <w:top w:val="none" w:sz="0" w:space="0" w:color="auto"/>
            <w:left w:val="none" w:sz="0" w:space="0" w:color="auto"/>
            <w:bottom w:val="none" w:sz="0" w:space="0" w:color="auto"/>
            <w:right w:val="none" w:sz="0" w:space="0" w:color="auto"/>
          </w:divBdr>
        </w:div>
        <w:div w:id="17396278">
          <w:marLeft w:val="640"/>
          <w:marRight w:val="0"/>
          <w:marTop w:val="0"/>
          <w:marBottom w:val="0"/>
          <w:divBdr>
            <w:top w:val="none" w:sz="0" w:space="0" w:color="auto"/>
            <w:left w:val="none" w:sz="0" w:space="0" w:color="auto"/>
            <w:bottom w:val="none" w:sz="0" w:space="0" w:color="auto"/>
            <w:right w:val="none" w:sz="0" w:space="0" w:color="auto"/>
          </w:divBdr>
        </w:div>
        <w:div w:id="464155455">
          <w:marLeft w:val="640"/>
          <w:marRight w:val="0"/>
          <w:marTop w:val="0"/>
          <w:marBottom w:val="0"/>
          <w:divBdr>
            <w:top w:val="none" w:sz="0" w:space="0" w:color="auto"/>
            <w:left w:val="none" w:sz="0" w:space="0" w:color="auto"/>
            <w:bottom w:val="none" w:sz="0" w:space="0" w:color="auto"/>
            <w:right w:val="none" w:sz="0" w:space="0" w:color="auto"/>
          </w:divBdr>
        </w:div>
        <w:div w:id="1580940734">
          <w:marLeft w:val="640"/>
          <w:marRight w:val="0"/>
          <w:marTop w:val="0"/>
          <w:marBottom w:val="0"/>
          <w:divBdr>
            <w:top w:val="none" w:sz="0" w:space="0" w:color="auto"/>
            <w:left w:val="none" w:sz="0" w:space="0" w:color="auto"/>
            <w:bottom w:val="none" w:sz="0" w:space="0" w:color="auto"/>
            <w:right w:val="none" w:sz="0" w:space="0" w:color="auto"/>
          </w:divBdr>
        </w:div>
        <w:div w:id="837814350">
          <w:marLeft w:val="640"/>
          <w:marRight w:val="0"/>
          <w:marTop w:val="0"/>
          <w:marBottom w:val="0"/>
          <w:divBdr>
            <w:top w:val="none" w:sz="0" w:space="0" w:color="auto"/>
            <w:left w:val="none" w:sz="0" w:space="0" w:color="auto"/>
            <w:bottom w:val="none" w:sz="0" w:space="0" w:color="auto"/>
            <w:right w:val="none" w:sz="0" w:space="0" w:color="auto"/>
          </w:divBdr>
        </w:div>
        <w:div w:id="670914001">
          <w:marLeft w:val="640"/>
          <w:marRight w:val="0"/>
          <w:marTop w:val="0"/>
          <w:marBottom w:val="0"/>
          <w:divBdr>
            <w:top w:val="none" w:sz="0" w:space="0" w:color="auto"/>
            <w:left w:val="none" w:sz="0" w:space="0" w:color="auto"/>
            <w:bottom w:val="none" w:sz="0" w:space="0" w:color="auto"/>
            <w:right w:val="none" w:sz="0" w:space="0" w:color="auto"/>
          </w:divBdr>
        </w:div>
        <w:div w:id="1461999547">
          <w:marLeft w:val="640"/>
          <w:marRight w:val="0"/>
          <w:marTop w:val="0"/>
          <w:marBottom w:val="0"/>
          <w:divBdr>
            <w:top w:val="none" w:sz="0" w:space="0" w:color="auto"/>
            <w:left w:val="none" w:sz="0" w:space="0" w:color="auto"/>
            <w:bottom w:val="none" w:sz="0" w:space="0" w:color="auto"/>
            <w:right w:val="none" w:sz="0" w:space="0" w:color="auto"/>
          </w:divBdr>
        </w:div>
        <w:div w:id="1216351418">
          <w:marLeft w:val="640"/>
          <w:marRight w:val="0"/>
          <w:marTop w:val="0"/>
          <w:marBottom w:val="0"/>
          <w:divBdr>
            <w:top w:val="none" w:sz="0" w:space="0" w:color="auto"/>
            <w:left w:val="none" w:sz="0" w:space="0" w:color="auto"/>
            <w:bottom w:val="none" w:sz="0" w:space="0" w:color="auto"/>
            <w:right w:val="none" w:sz="0" w:space="0" w:color="auto"/>
          </w:divBdr>
        </w:div>
        <w:div w:id="1244873973">
          <w:marLeft w:val="640"/>
          <w:marRight w:val="0"/>
          <w:marTop w:val="0"/>
          <w:marBottom w:val="0"/>
          <w:divBdr>
            <w:top w:val="none" w:sz="0" w:space="0" w:color="auto"/>
            <w:left w:val="none" w:sz="0" w:space="0" w:color="auto"/>
            <w:bottom w:val="none" w:sz="0" w:space="0" w:color="auto"/>
            <w:right w:val="none" w:sz="0" w:space="0" w:color="auto"/>
          </w:divBdr>
        </w:div>
        <w:div w:id="2127506735">
          <w:marLeft w:val="640"/>
          <w:marRight w:val="0"/>
          <w:marTop w:val="0"/>
          <w:marBottom w:val="0"/>
          <w:divBdr>
            <w:top w:val="none" w:sz="0" w:space="0" w:color="auto"/>
            <w:left w:val="none" w:sz="0" w:space="0" w:color="auto"/>
            <w:bottom w:val="none" w:sz="0" w:space="0" w:color="auto"/>
            <w:right w:val="none" w:sz="0" w:space="0" w:color="auto"/>
          </w:divBdr>
        </w:div>
        <w:div w:id="2144226357">
          <w:marLeft w:val="640"/>
          <w:marRight w:val="0"/>
          <w:marTop w:val="0"/>
          <w:marBottom w:val="0"/>
          <w:divBdr>
            <w:top w:val="none" w:sz="0" w:space="0" w:color="auto"/>
            <w:left w:val="none" w:sz="0" w:space="0" w:color="auto"/>
            <w:bottom w:val="none" w:sz="0" w:space="0" w:color="auto"/>
            <w:right w:val="none" w:sz="0" w:space="0" w:color="auto"/>
          </w:divBdr>
        </w:div>
        <w:div w:id="457840792">
          <w:marLeft w:val="640"/>
          <w:marRight w:val="0"/>
          <w:marTop w:val="0"/>
          <w:marBottom w:val="0"/>
          <w:divBdr>
            <w:top w:val="none" w:sz="0" w:space="0" w:color="auto"/>
            <w:left w:val="none" w:sz="0" w:space="0" w:color="auto"/>
            <w:bottom w:val="none" w:sz="0" w:space="0" w:color="auto"/>
            <w:right w:val="none" w:sz="0" w:space="0" w:color="auto"/>
          </w:divBdr>
        </w:div>
        <w:div w:id="160661459">
          <w:marLeft w:val="640"/>
          <w:marRight w:val="0"/>
          <w:marTop w:val="0"/>
          <w:marBottom w:val="0"/>
          <w:divBdr>
            <w:top w:val="none" w:sz="0" w:space="0" w:color="auto"/>
            <w:left w:val="none" w:sz="0" w:space="0" w:color="auto"/>
            <w:bottom w:val="none" w:sz="0" w:space="0" w:color="auto"/>
            <w:right w:val="none" w:sz="0" w:space="0" w:color="auto"/>
          </w:divBdr>
        </w:div>
        <w:div w:id="1664892475">
          <w:marLeft w:val="640"/>
          <w:marRight w:val="0"/>
          <w:marTop w:val="0"/>
          <w:marBottom w:val="0"/>
          <w:divBdr>
            <w:top w:val="none" w:sz="0" w:space="0" w:color="auto"/>
            <w:left w:val="none" w:sz="0" w:space="0" w:color="auto"/>
            <w:bottom w:val="none" w:sz="0" w:space="0" w:color="auto"/>
            <w:right w:val="none" w:sz="0" w:space="0" w:color="auto"/>
          </w:divBdr>
        </w:div>
        <w:div w:id="2125691803">
          <w:marLeft w:val="640"/>
          <w:marRight w:val="0"/>
          <w:marTop w:val="0"/>
          <w:marBottom w:val="0"/>
          <w:divBdr>
            <w:top w:val="none" w:sz="0" w:space="0" w:color="auto"/>
            <w:left w:val="none" w:sz="0" w:space="0" w:color="auto"/>
            <w:bottom w:val="none" w:sz="0" w:space="0" w:color="auto"/>
            <w:right w:val="none" w:sz="0" w:space="0" w:color="auto"/>
          </w:divBdr>
        </w:div>
        <w:div w:id="691689380">
          <w:marLeft w:val="640"/>
          <w:marRight w:val="0"/>
          <w:marTop w:val="0"/>
          <w:marBottom w:val="0"/>
          <w:divBdr>
            <w:top w:val="none" w:sz="0" w:space="0" w:color="auto"/>
            <w:left w:val="none" w:sz="0" w:space="0" w:color="auto"/>
            <w:bottom w:val="none" w:sz="0" w:space="0" w:color="auto"/>
            <w:right w:val="none" w:sz="0" w:space="0" w:color="auto"/>
          </w:divBdr>
        </w:div>
        <w:div w:id="1355185510">
          <w:marLeft w:val="640"/>
          <w:marRight w:val="0"/>
          <w:marTop w:val="0"/>
          <w:marBottom w:val="0"/>
          <w:divBdr>
            <w:top w:val="none" w:sz="0" w:space="0" w:color="auto"/>
            <w:left w:val="none" w:sz="0" w:space="0" w:color="auto"/>
            <w:bottom w:val="none" w:sz="0" w:space="0" w:color="auto"/>
            <w:right w:val="none" w:sz="0" w:space="0" w:color="auto"/>
          </w:divBdr>
        </w:div>
        <w:div w:id="1559974808">
          <w:marLeft w:val="640"/>
          <w:marRight w:val="0"/>
          <w:marTop w:val="0"/>
          <w:marBottom w:val="0"/>
          <w:divBdr>
            <w:top w:val="none" w:sz="0" w:space="0" w:color="auto"/>
            <w:left w:val="none" w:sz="0" w:space="0" w:color="auto"/>
            <w:bottom w:val="none" w:sz="0" w:space="0" w:color="auto"/>
            <w:right w:val="none" w:sz="0" w:space="0" w:color="auto"/>
          </w:divBdr>
        </w:div>
        <w:div w:id="260259234">
          <w:marLeft w:val="640"/>
          <w:marRight w:val="0"/>
          <w:marTop w:val="0"/>
          <w:marBottom w:val="0"/>
          <w:divBdr>
            <w:top w:val="none" w:sz="0" w:space="0" w:color="auto"/>
            <w:left w:val="none" w:sz="0" w:space="0" w:color="auto"/>
            <w:bottom w:val="none" w:sz="0" w:space="0" w:color="auto"/>
            <w:right w:val="none" w:sz="0" w:space="0" w:color="auto"/>
          </w:divBdr>
        </w:div>
        <w:div w:id="483937646">
          <w:marLeft w:val="640"/>
          <w:marRight w:val="0"/>
          <w:marTop w:val="0"/>
          <w:marBottom w:val="0"/>
          <w:divBdr>
            <w:top w:val="none" w:sz="0" w:space="0" w:color="auto"/>
            <w:left w:val="none" w:sz="0" w:space="0" w:color="auto"/>
            <w:bottom w:val="none" w:sz="0" w:space="0" w:color="auto"/>
            <w:right w:val="none" w:sz="0" w:space="0" w:color="auto"/>
          </w:divBdr>
        </w:div>
        <w:div w:id="72893576">
          <w:marLeft w:val="640"/>
          <w:marRight w:val="0"/>
          <w:marTop w:val="0"/>
          <w:marBottom w:val="0"/>
          <w:divBdr>
            <w:top w:val="none" w:sz="0" w:space="0" w:color="auto"/>
            <w:left w:val="none" w:sz="0" w:space="0" w:color="auto"/>
            <w:bottom w:val="none" w:sz="0" w:space="0" w:color="auto"/>
            <w:right w:val="none" w:sz="0" w:space="0" w:color="auto"/>
          </w:divBdr>
        </w:div>
      </w:divsChild>
    </w:div>
    <w:div w:id="861431746">
      <w:bodyDiv w:val="1"/>
      <w:marLeft w:val="0"/>
      <w:marRight w:val="0"/>
      <w:marTop w:val="0"/>
      <w:marBottom w:val="0"/>
      <w:divBdr>
        <w:top w:val="none" w:sz="0" w:space="0" w:color="auto"/>
        <w:left w:val="none" w:sz="0" w:space="0" w:color="auto"/>
        <w:bottom w:val="none" w:sz="0" w:space="0" w:color="auto"/>
        <w:right w:val="none" w:sz="0" w:space="0" w:color="auto"/>
      </w:divBdr>
      <w:divsChild>
        <w:div w:id="304506504">
          <w:marLeft w:val="640"/>
          <w:marRight w:val="0"/>
          <w:marTop w:val="0"/>
          <w:marBottom w:val="0"/>
          <w:divBdr>
            <w:top w:val="none" w:sz="0" w:space="0" w:color="auto"/>
            <w:left w:val="none" w:sz="0" w:space="0" w:color="auto"/>
            <w:bottom w:val="none" w:sz="0" w:space="0" w:color="auto"/>
            <w:right w:val="none" w:sz="0" w:space="0" w:color="auto"/>
          </w:divBdr>
        </w:div>
        <w:div w:id="381246590">
          <w:marLeft w:val="640"/>
          <w:marRight w:val="0"/>
          <w:marTop w:val="0"/>
          <w:marBottom w:val="0"/>
          <w:divBdr>
            <w:top w:val="none" w:sz="0" w:space="0" w:color="auto"/>
            <w:left w:val="none" w:sz="0" w:space="0" w:color="auto"/>
            <w:bottom w:val="none" w:sz="0" w:space="0" w:color="auto"/>
            <w:right w:val="none" w:sz="0" w:space="0" w:color="auto"/>
          </w:divBdr>
        </w:div>
        <w:div w:id="1936937884">
          <w:marLeft w:val="640"/>
          <w:marRight w:val="0"/>
          <w:marTop w:val="0"/>
          <w:marBottom w:val="0"/>
          <w:divBdr>
            <w:top w:val="none" w:sz="0" w:space="0" w:color="auto"/>
            <w:left w:val="none" w:sz="0" w:space="0" w:color="auto"/>
            <w:bottom w:val="none" w:sz="0" w:space="0" w:color="auto"/>
            <w:right w:val="none" w:sz="0" w:space="0" w:color="auto"/>
          </w:divBdr>
        </w:div>
        <w:div w:id="573442578">
          <w:marLeft w:val="640"/>
          <w:marRight w:val="0"/>
          <w:marTop w:val="0"/>
          <w:marBottom w:val="0"/>
          <w:divBdr>
            <w:top w:val="none" w:sz="0" w:space="0" w:color="auto"/>
            <w:left w:val="none" w:sz="0" w:space="0" w:color="auto"/>
            <w:bottom w:val="none" w:sz="0" w:space="0" w:color="auto"/>
            <w:right w:val="none" w:sz="0" w:space="0" w:color="auto"/>
          </w:divBdr>
        </w:div>
        <w:div w:id="1455634209">
          <w:marLeft w:val="640"/>
          <w:marRight w:val="0"/>
          <w:marTop w:val="0"/>
          <w:marBottom w:val="0"/>
          <w:divBdr>
            <w:top w:val="none" w:sz="0" w:space="0" w:color="auto"/>
            <w:left w:val="none" w:sz="0" w:space="0" w:color="auto"/>
            <w:bottom w:val="none" w:sz="0" w:space="0" w:color="auto"/>
            <w:right w:val="none" w:sz="0" w:space="0" w:color="auto"/>
          </w:divBdr>
        </w:div>
        <w:div w:id="208036300">
          <w:marLeft w:val="640"/>
          <w:marRight w:val="0"/>
          <w:marTop w:val="0"/>
          <w:marBottom w:val="0"/>
          <w:divBdr>
            <w:top w:val="none" w:sz="0" w:space="0" w:color="auto"/>
            <w:left w:val="none" w:sz="0" w:space="0" w:color="auto"/>
            <w:bottom w:val="none" w:sz="0" w:space="0" w:color="auto"/>
            <w:right w:val="none" w:sz="0" w:space="0" w:color="auto"/>
          </w:divBdr>
        </w:div>
        <w:div w:id="2029598655">
          <w:marLeft w:val="640"/>
          <w:marRight w:val="0"/>
          <w:marTop w:val="0"/>
          <w:marBottom w:val="0"/>
          <w:divBdr>
            <w:top w:val="none" w:sz="0" w:space="0" w:color="auto"/>
            <w:left w:val="none" w:sz="0" w:space="0" w:color="auto"/>
            <w:bottom w:val="none" w:sz="0" w:space="0" w:color="auto"/>
            <w:right w:val="none" w:sz="0" w:space="0" w:color="auto"/>
          </w:divBdr>
        </w:div>
        <w:div w:id="599485708">
          <w:marLeft w:val="640"/>
          <w:marRight w:val="0"/>
          <w:marTop w:val="0"/>
          <w:marBottom w:val="0"/>
          <w:divBdr>
            <w:top w:val="none" w:sz="0" w:space="0" w:color="auto"/>
            <w:left w:val="none" w:sz="0" w:space="0" w:color="auto"/>
            <w:bottom w:val="none" w:sz="0" w:space="0" w:color="auto"/>
            <w:right w:val="none" w:sz="0" w:space="0" w:color="auto"/>
          </w:divBdr>
        </w:div>
        <w:div w:id="394280142">
          <w:marLeft w:val="640"/>
          <w:marRight w:val="0"/>
          <w:marTop w:val="0"/>
          <w:marBottom w:val="0"/>
          <w:divBdr>
            <w:top w:val="none" w:sz="0" w:space="0" w:color="auto"/>
            <w:left w:val="none" w:sz="0" w:space="0" w:color="auto"/>
            <w:bottom w:val="none" w:sz="0" w:space="0" w:color="auto"/>
            <w:right w:val="none" w:sz="0" w:space="0" w:color="auto"/>
          </w:divBdr>
        </w:div>
        <w:div w:id="1116874811">
          <w:marLeft w:val="640"/>
          <w:marRight w:val="0"/>
          <w:marTop w:val="0"/>
          <w:marBottom w:val="0"/>
          <w:divBdr>
            <w:top w:val="none" w:sz="0" w:space="0" w:color="auto"/>
            <w:left w:val="none" w:sz="0" w:space="0" w:color="auto"/>
            <w:bottom w:val="none" w:sz="0" w:space="0" w:color="auto"/>
            <w:right w:val="none" w:sz="0" w:space="0" w:color="auto"/>
          </w:divBdr>
        </w:div>
        <w:div w:id="1798794918">
          <w:marLeft w:val="640"/>
          <w:marRight w:val="0"/>
          <w:marTop w:val="0"/>
          <w:marBottom w:val="0"/>
          <w:divBdr>
            <w:top w:val="none" w:sz="0" w:space="0" w:color="auto"/>
            <w:left w:val="none" w:sz="0" w:space="0" w:color="auto"/>
            <w:bottom w:val="none" w:sz="0" w:space="0" w:color="auto"/>
            <w:right w:val="none" w:sz="0" w:space="0" w:color="auto"/>
          </w:divBdr>
        </w:div>
        <w:div w:id="202401838">
          <w:marLeft w:val="640"/>
          <w:marRight w:val="0"/>
          <w:marTop w:val="0"/>
          <w:marBottom w:val="0"/>
          <w:divBdr>
            <w:top w:val="none" w:sz="0" w:space="0" w:color="auto"/>
            <w:left w:val="none" w:sz="0" w:space="0" w:color="auto"/>
            <w:bottom w:val="none" w:sz="0" w:space="0" w:color="auto"/>
            <w:right w:val="none" w:sz="0" w:space="0" w:color="auto"/>
          </w:divBdr>
        </w:div>
        <w:div w:id="1669862957">
          <w:marLeft w:val="640"/>
          <w:marRight w:val="0"/>
          <w:marTop w:val="0"/>
          <w:marBottom w:val="0"/>
          <w:divBdr>
            <w:top w:val="none" w:sz="0" w:space="0" w:color="auto"/>
            <w:left w:val="none" w:sz="0" w:space="0" w:color="auto"/>
            <w:bottom w:val="none" w:sz="0" w:space="0" w:color="auto"/>
            <w:right w:val="none" w:sz="0" w:space="0" w:color="auto"/>
          </w:divBdr>
        </w:div>
        <w:div w:id="1032027609">
          <w:marLeft w:val="640"/>
          <w:marRight w:val="0"/>
          <w:marTop w:val="0"/>
          <w:marBottom w:val="0"/>
          <w:divBdr>
            <w:top w:val="none" w:sz="0" w:space="0" w:color="auto"/>
            <w:left w:val="none" w:sz="0" w:space="0" w:color="auto"/>
            <w:bottom w:val="none" w:sz="0" w:space="0" w:color="auto"/>
            <w:right w:val="none" w:sz="0" w:space="0" w:color="auto"/>
          </w:divBdr>
        </w:div>
        <w:div w:id="676537515">
          <w:marLeft w:val="640"/>
          <w:marRight w:val="0"/>
          <w:marTop w:val="0"/>
          <w:marBottom w:val="0"/>
          <w:divBdr>
            <w:top w:val="none" w:sz="0" w:space="0" w:color="auto"/>
            <w:left w:val="none" w:sz="0" w:space="0" w:color="auto"/>
            <w:bottom w:val="none" w:sz="0" w:space="0" w:color="auto"/>
            <w:right w:val="none" w:sz="0" w:space="0" w:color="auto"/>
          </w:divBdr>
        </w:div>
        <w:div w:id="1434938589">
          <w:marLeft w:val="640"/>
          <w:marRight w:val="0"/>
          <w:marTop w:val="0"/>
          <w:marBottom w:val="0"/>
          <w:divBdr>
            <w:top w:val="none" w:sz="0" w:space="0" w:color="auto"/>
            <w:left w:val="none" w:sz="0" w:space="0" w:color="auto"/>
            <w:bottom w:val="none" w:sz="0" w:space="0" w:color="auto"/>
            <w:right w:val="none" w:sz="0" w:space="0" w:color="auto"/>
          </w:divBdr>
        </w:div>
        <w:div w:id="222839560">
          <w:marLeft w:val="640"/>
          <w:marRight w:val="0"/>
          <w:marTop w:val="0"/>
          <w:marBottom w:val="0"/>
          <w:divBdr>
            <w:top w:val="none" w:sz="0" w:space="0" w:color="auto"/>
            <w:left w:val="none" w:sz="0" w:space="0" w:color="auto"/>
            <w:bottom w:val="none" w:sz="0" w:space="0" w:color="auto"/>
            <w:right w:val="none" w:sz="0" w:space="0" w:color="auto"/>
          </w:divBdr>
        </w:div>
        <w:div w:id="607011176">
          <w:marLeft w:val="640"/>
          <w:marRight w:val="0"/>
          <w:marTop w:val="0"/>
          <w:marBottom w:val="0"/>
          <w:divBdr>
            <w:top w:val="none" w:sz="0" w:space="0" w:color="auto"/>
            <w:left w:val="none" w:sz="0" w:space="0" w:color="auto"/>
            <w:bottom w:val="none" w:sz="0" w:space="0" w:color="auto"/>
            <w:right w:val="none" w:sz="0" w:space="0" w:color="auto"/>
          </w:divBdr>
        </w:div>
        <w:div w:id="1406997400">
          <w:marLeft w:val="640"/>
          <w:marRight w:val="0"/>
          <w:marTop w:val="0"/>
          <w:marBottom w:val="0"/>
          <w:divBdr>
            <w:top w:val="none" w:sz="0" w:space="0" w:color="auto"/>
            <w:left w:val="none" w:sz="0" w:space="0" w:color="auto"/>
            <w:bottom w:val="none" w:sz="0" w:space="0" w:color="auto"/>
            <w:right w:val="none" w:sz="0" w:space="0" w:color="auto"/>
          </w:divBdr>
        </w:div>
        <w:div w:id="743406924">
          <w:marLeft w:val="640"/>
          <w:marRight w:val="0"/>
          <w:marTop w:val="0"/>
          <w:marBottom w:val="0"/>
          <w:divBdr>
            <w:top w:val="none" w:sz="0" w:space="0" w:color="auto"/>
            <w:left w:val="none" w:sz="0" w:space="0" w:color="auto"/>
            <w:bottom w:val="none" w:sz="0" w:space="0" w:color="auto"/>
            <w:right w:val="none" w:sz="0" w:space="0" w:color="auto"/>
          </w:divBdr>
        </w:div>
        <w:div w:id="1782610116">
          <w:marLeft w:val="640"/>
          <w:marRight w:val="0"/>
          <w:marTop w:val="0"/>
          <w:marBottom w:val="0"/>
          <w:divBdr>
            <w:top w:val="none" w:sz="0" w:space="0" w:color="auto"/>
            <w:left w:val="none" w:sz="0" w:space="0" w:color="auto"/>
            <w:bottom w:val="none" w:sz="0" w:space="0" w:color="auto"/>
            <w:right w:val="none" w:sz="0" w:space="0" w:color="auto"/>
          </w:divBdr>
        </w:div>
        <w:div w:id="674766488">
          <w:marLeft w:val="640"/>
          <w:marRight w:val="0"/>
          <w:marTop w:val="0"/>
          <w:marBottom w:val="0"/>
          <w:divBdr>
            <w:top w:val="none" w:sz="0" w:space="0" w:color="auto"/>
            <w:left w:val="none" w:sz="0" w:space="0" w:color="auto"/>
            <w:bottom w:val="none" w:sz="0" w:space="0" w:color="auto"/>
            <w:right w:val="none" w:sz="0" w:space="0" w:color="auto"/>
          </w:divBdr>
        </w:div>
        <w:div w:id="841164582">
          <w:marLeft w:val="640"/>
          <w:marRight w:val="0"/>
          <w:marTop w:val="0"/>
          <w:marBottom w:val="0"/>
          <w:divBdr>
            <w:top w:val="none" w:sz="0" w:space="0" w:color="auto"/>
            <w:left w:val="none" w:sz="0" w:space="0" w:color="auto"/>
            <w:bottom w:val="none" w:sz="0" w:space="0" w:color="auto"/>
            <w:right w:val="none" w:sz="0" w:space="0" w:color="auto"/>
          </w:divBdr>
        </w:div>
        <w:div w:id="2097969462">
          <w:marLeft w:val="640"/>
          <w:marRight w:val="0"/>
          <w:marTop w:val="0"/>
          <w:marBottom w:val="0"/>
          <w:divBdr>
            <w:top w:val="none" w:sz="0" w:space="0" w:color="auto"/>
            <w:left w:val="none" w:sz="0" w:space="0" w:color="auto"/>
            <w:bottom w:val="none" w:sz="0" w:space="0" w:color="auto"/>
            <w:right w:val="none" w:sz="0" w:space="0" w:color="auto"/>
          </w:divBdr>
        </w:div>
      </w:divsChild>
    </w:div>
    <w:div w:id="869757956">
      <w:bodyDiv w:val="1"/>
      <w:marLeft w:val="0"/>
      <w:marRight w:val="0"/>
      <w:marTop w:val="0"/>
      <w:marBottom w:val="0"/>
      <w:divBdr>
        <w:top w:val="none" w:sz="0" w:space="0" w:color="auto"/>
        <w:left w:val="none" w:sz="0" w:space="0" w:color="auto"/>
        <w:bottom w:val="none" w:sz="0" w:space="0" w:color="auto"/>
        <w:right w:val="none" w:sz="0" w:space="0" w:color="auto"/>
      </w:divBdr>
      <w:divsChild>
        <w:div w:id="30618810">
          <w:marLeft w:val="640"/>
          <w:marRight w:val="0"/>
          <w:marTop w:val="0"/>
          <w:marBottom w:val="0"/>
          <w:divBdr>
            <w:top w:val="none" w:sz="0" w:space="0" w:color="auto"/>
            <w:left w:val="none" w:sz="0" w:space="0" w:color="auto"/>
            <w:bottom w:val="none" w:sz="0" w:space="0" w:color="auto"/>
            <w:right w:val="none" w:sz="0" w:space="0" w:color="auto"/>
          </w:divBdr>
        </w:div>
        <w:div w:id="1597253070">
          <w:marLeft w:val="640"/>
          <w:marRight w:val="0"/>
          <w:marTop w:val="0"/>
          <w:marBottom w:val="0"/>
          <w:divBdr>
            <w:top w:val="none" w:sz="0" w:space="0" w:color="auto"/>
            <w:left w:val="none" w:sz="0" w:space="0" w:color="auto"/>
            <w:bottom w:val="none" w:sz="0" w:space="0" w:color="auto"/>
            <w:right w:val="none" w:sz="0" w:space="0" w:color="auto"/>
          </w:divBdr>
        </w:div>
        <w:div w:id="1417480932">
          <w:marLeft w:val="640"/>
          <w:marRight w:val="0"/>
          <w:marTop w:val="0"/>
          <w:marBottom w:val="0"/>
          <w:divBdr>
            <w:top w:val="none" w:sz="0" w:space="0" w:color="auto"/>
            <w:left w:val="none" w:sz="0" w:space="0" w:color="auto"/>
            <w:bottom w:val="none" w:sz="0" w:space="0" w:color="auto"/>
            <w:right w:val="none" w:sz="0" w:space="0" w:color="auto"/>
          </w:divBdr>
        </w:div>
        <w:div w:id="1608346289">
          <w:marLeft w:val="640"/>
          <w:marRight w:val="0"/>
          <w:marTop w:val="0"/>
          <w:marBottom w:val="0"/>
          <w:divBdr>
            <w:top w:val="none" w:sz="0" w:space="0" w:color="auto"/>
            <w:left w:val="none" w:sz="0" w:space="0" w:color="auto"/>
            <w:bottom w:val="none" w:sz="0" w:space="0" w:color="auto"/>
            <w:right w:val="none" w:sz="0" w:space="0" w:color="auto"/>
          </w:divBdr>
        </w:div>
        <w:div w:id="927469164">
          <w:marLeft w:val="640"/>
          <w:marRight w:val="0"/>
          <w:marTop w:val="0"/>
          <w:marBottom w:val="0"/>
          <w:divBdr>
            <w:top w:val="none" w:sz="0" w:space="0" w:color="auto"/>
            <w:left w:val="none" w:sz="0" w:space="0" w:color="auto"/>
            <w:bottom w:val="none" w:sz="0" w:space="0" w:color="auto"/>
            <w:right w:val="none" w:sz="0" w:space="0" w:color="auto"/>
          </w:divBdr>
        </w:div>
        <w:div w:id="1297176505">
          <w:marLeft w:val="640"/>
          <w:marRight w:val="0"/>
          <w:marTop w:val="0"/>
          <w:marBottom w:val="0"/>
          <w:divBdr>
            <w:top w:val="none" w:sz="0" w:space="0" w:color="auto"/>
            <w:left w:val="none" w:sz="0" w:space="0" w:color="auto"/>
            <w:bottom w:val="none" w:sz="0" w:space="0" w:color="auto"/>
            <w:right w:val="none" w:sz="0" w:space="0" w:color="auto"/>
          </w:divBdr>
        </w:div>
        <w:div w:id="2088765298">
          <w:marLeft w:val="640"/>
          <w:marRight w:val="0"/>
          <w:marTop w:val="0"/>
          <w:marBottom w:val="0"/>
          <w:divBdr>
            <w:top w:val="none" w:sz="0" w:space="0" w:color="auto"/>
            <w:left w:val="none" w:sz="0" w:space="0" w:color="auto"/>
            <w:bottom w:val="none" w:sz="0" w:space="0" w:color="auto"/>
            <w:right w:val="none" w:sz="0" w:space="0" w:color="auto"/>
          </w:divBdr>
        </w:div>
        <w:div w:id="832840604">
          <w:marLeft w:val="640"/>
          <w:marRight w:val="0"/>
          <w:marTop w:val="0"/>
          <w:marBottom w:val="0"/>
          <w:divBdr>
            <w:top w:val="none" w:sz="0" w:space="0" w:color="auto"/>
            <w:left w:val="none" w:sz="0" w:space="0" w:color="auto"/>
            <w:bottom w:val="none" w:sz="0" w:space="0" w:color="auto"/>
            <w:right w:val="none" w:sz="0" w:space="0" w:color="auto"/>
          </w:divBdr>
        </w:div>
        <w:div w:id="652955319">
          <w:marLeft w:val="640"/>
          <w:marRight w:val="0"/>
          <w:marTop w:val="0"/>
          <w:marBottom w:val="0"/>
          <w:divBdr>
            <w:top w:val="none" w:sz="0" w:space="0" w:color="auto"/>
            <w:left w:val="none" w:sz="0" w:space="0" w:color="auto"/>
            <w:bottom w:val="none" w:sz="0" w:space="0" w:color="auto"/>
            <w:right w:val="none" w:sz="0" w:space="0" w:color="auto"/>
          </w:divBdr>
        </w:div>
        <w:div w:id="1722316039">
          <w:marLeft w:val="640"/>
          <w:marRight w:val="0"/>
          <w:marTop w:val="0"/>
          <w:marBottom w:val="0"/>
          <w:divBdr>
            <w:top w:val="none" w:sz="0" w:space="0" w:color="auto"/>
            <w:left w:val="none" w:sz="0" w:space="0" w:color="auto"/>
            <w:bottom w:val="none" w:sz="0" w:space="0" w:color="auto"/>
            <w:right w:val="none" w:sz="0" w:space="0" w:color="auto"/>
          </w:divBdr>
        </w:div>
        <w:div w:id="1192958305">
          <w:marLeft w:val="640"/>
          <w:marRight w:val="0"/>
          <w:marTop w:val="0"/>
          <w:marBottom w:val="0"/>
          <w:divBdr>
            <w:top w:val="none" w:sz="0" w:space="0" w:color="auto"/>
            <w:left w:val="none" w:sz="0" w:space="0" w:color="auto"/>
            <w:bottom w:val="none" w:sz="0" w:space="0" w:color="auto"/>
            <w:right w:val="none" w:sz="0" w:space="0" w:color="auto"/>
          </w:divBdr>
        </w:div>
        <w:div w:id="533691091">
          <w:marLeft w:val="640"/>
          <w:marRight w:val="0"/>
          <w:marTop w:val="0"/>
          <w:marBottom w:val="0"/>
          <w:divBdr>
            <w:top w:val="none" w:sz="0" w:space="0" w:color="auto"/>
            <w:left w:val="none" w:sz="0" w:space="0" w:color="auto"/>
            <w:bottom w:val="none" w:sz="0" w:space="0" w:color="auto"/>
            <w:right w:val="none" w:sz="0" w:space="0" w:color="auto"/>
          </w:divBdr>
        </w:div>
        <w:div w:id="579023279">
          <w:marLeft w:val="640"/>
          <w:marRight w:val="0"/>
          <w:marTop w:val="0"/>
          <w:marBottom w:val="0"/>
          <w:divBdr>
            <w:top w:val="none" w:sz="0" w:space="0" w:color="auto"/>
            <w:left w:val="none" w:sz="0" w:space="0" w:color="auto"/>
            <w:bottom w:val="none" w:sz="0" w:space="0" w:color="auto"/>
            <w:right w:val="none" w:sz="0" w:space="0" w:color="auto"/>
          </w:divBdr>
        </w:div>
        <w:div w:id="200631573">
          <w:marLeft w:val="640"/>
          <w:marRight w:val="0"/>
          <w:marTop w:val="0"/>
          <w:marBottom w:val="0"/>
          <w:divBdr>
            <w:top w:val="none" w:sz="0" w:space="0" w:color="auto"/>
            <w:left w:val="none" w:sz="0" w:space="0" w:color="auto"/>
            <w:bottom w:val="none" w:sz="0" w:space="0" w:color="auto"/>
            <w:right w:val="none" w:sz="0" w:space="0" w:color="auto"/>
          </w:divBdr>
        </w:div>
        <w:div w:id="38285314">
          <w:marLeft w:val="640"/>
          <w:marRight w:val="0"/>
          <w:marTop w:val="0"/>
          <w:marBottom w:val="0"/>
          <w:divBdr>
            <w:top w:val="none" w:sz="0" w:space="0" w:color="auto"/>
            <w:left w:val="none" w:sz="0" w:space="0" w:color="auto"/>
            <w:bottom w:val="none" w:sz="0" w:space="0" w:color="auto"/>
            <w:right w:val="none" w:sz="0" w:space="0" w:color="auto"/>
          </w:divBdr>
        </w:div>
        <w:div w:id="1312980157">
          <w:marLeft w:val="640"/>
          <w:marRight w:val="0"/>
          <w:marTop w:val="0"/>
          <w:marBottom w:val="0"/>
          <w:divBdr>
            <w:top w:val="none" w:sz="0" w:space="0" w:color="auto"/>
            <w:left w:val="none" w:sz="0" w:space="0" w:color="auto"/>
            <w:bottom w:val="none" w:sz="0" w:space="0" w:color="auto"/>
            <w:right w:val="none" w:sz="0" w:space="0" w:color="auto"/>
          </w:divBdr>
        </w:div>
        <w:div w:id="82188904">
          <w:marLeft w:val="640"/>
          <w:marRight w:val="0"/>
          <w:marTop w:val="0"/>
          <w:marBottom w:val="0"/>
          <w:divBdr>
            <w:top w:val="none" w:sz="0" w:space="0" w:color="auto"/>
            <w:left w:val="none" w:sz="0" w:space="0" w:color="auto"/>
            <w:bottom w:val="none" w:sz="0" w:space="0" w:color="auto"/>
            <w:right w:val="none" w:sz="0" w:space="0" w:color="auto"/>
          </w:divBdr>
        </w:div>
        <w:div w:id="244387926">
          <w:marLeft w:val="640"/>
          <w:marRight w:val="0"/>
          <w:marTop w:val="0"/>
          <w:marBottom w:val="0"/>
          <w:divBdr>
            <w:top w:val="none" w:sz="0" w:space="0" w:color="auto"/>
            <w:left w:val="none" w:sz="0" w:space="0" w:color="auto"/>
            <w:bottom w:val="none" w:sz="0" w:space="0" w:color="auto"/>
            <w:right w:val="none" w:sz="0" w:space="0" w:color="auto"/>
          </w:divBdr>
        </w:div>
        <w:div w:id="1026827801">
          <w:marLeft w:val="640"/>
          <w:marRight w:val="0"/>
          <w:marTop w:val="0"/>
          <w:marBottom w:val="0"/>
          <w:divBdr>
            <w:top w:val="none" w:sz="0" w:space="0" w:color="auto"/>
            <w:left w:val="none" w:sz="0" w:space="0" w:color="auto"/>
            <w:bottom w:val="none" w:sz="0" w:space="0" w:color="auto"/>
            <w:right w:val="none" w:sz="0" w:space="0" w:color="auto"/>
          </w:divBdr>
        </w:div>
        <w:div w:id="464542749">
          <w:marLeft w:val="640"/>
          <w:marRight w:val="0"/>
          <w:marTop w:val="0"/>
          <w:marBottom w:val="0"/>
          <w:divBdr>
            <w:top w:val="none" w:sz="0" w:space="0" w:color="auto"/>
            <w:left w:val="none" w:sz="0" w:space="0" w:color="auto"/>
            <w:bottom w:val="none" w:sz="0" w:space="0" w:color="auto"/>
            <w:right w:val="none" w:sz="0" w:space="0" w:color="auto"/>
          </w:divBdr>
        </w:div>
        <w:div w:id="1889023958">
          <w:marLeft w:val="640"/>
          <w:marRight w:val="0"/>
          <w:marTop w:val="0"/>
          <w:marBottom w:val="0"/>
          <w:divBdr>
            <w:top w:val="none" w:sz="0" w:space="0" w:color="auto"/>
            <w:left w:val="none" w:sz="0" w:space="0" w:color="auto"/>
            <w:bottom w:val="none" w:sz="0" w:space="0" w:color="auto"/>
            <w:right w:val="none" w:sz="0" w:space="0" w:color="auto"/>
          </w:divBdr>
        </w:div>
      </w:divsChild>
    </w:div>
    <w:div w:id="945422523">
      <w:bodyDiv w:val="1"/>
      <w:marLeft w:val="0"/>
      <w:marRight w:val="0"/>
      <w:marTop w:val="0"/>
      <w:marBottom w:val="0"/>
      <w:divBdr>
        <w:top w:val="none" w:sz="0" w:space="0" w:color="auto"/>
        <w:left w:val="none" w:sz="0" w:space="0" w:color="auto"/>
        <w:bottom w:val="none" w:sz="0" w:space="0" w:color="auto"/>
        <w:right w:val="none" w:sz="0" w:space="0" w:color="auto"/>
      </w:divBdr>
    </w:div>
    <w:div w:id="952515835">
      <w:bodyDiv w:val="1"/>
      <w:marLeft w:val="0"/>
      <w:marRight w:val="0"/>
      <w:marTop w:val="0"/>
      <w:marBottom w:val="0"/>
      <w:divBdr>
        <w:top w:val="none" w:sz="0" w:space="0" w:color="auto"/>
        <w:left w:val="none" w:sz="0" w:space="0" w:color="auto"/>
        <w:bottom w:val="none" w:sz="0" w:space="0" w:color="auto"/>
        <w:right w:val="none" w:sz="0" w:space="0" w:color="auto"/>
      </w:divBdr>
      <w:divsChild>
        <w:div w:id="239103385">
          <w:marLeft w:val="640"/>
          <w:marRight w:val="0"/>
          <w:marTop w:val="0"/>
          <w:marBottom w:val="0"/>
          <w:divBdr>
            <w:top w:val="none" w:sz="0" w:space="0" w:color="auto"/>
            <w:left w:val="none" w:sz="0" w:space="0" w:color="auto"/>
            <w:bottom w:val="none" w:sz="0" w:space="0" w:color="auto"/>
            <w:right w:val="none" w:sz="0" w:space="0" w:color="auto"/>
          </w:divBdr>
        </w:div>
        <w:div w:id="694117948">
          <w:marLeft w:val="640"/>
          <w:marRight w:val="0"/>
          <w:marTop w:val="0"/>
          <w:marBottom w:val="0"/>
          <w:divBdr>
            <w:top w:val="none" w:sz="0" w:space="0" w:color="auto"/>
            <w:left w:val="none" w:sz="0" w:space="0" w:color="auto"/>
            <w:bottom w:val="none" w:sz="0" w:space="0" w:color="auto"/>
            <w:right w:val="none" w:sz="0" w:space="0" w:color="auto"/>
          </w:divBdr>
        </w:div>
        <w:div w:id="839387367">
          <w:marLeft w:val="640"/>
          <w:marRight w:val="0"/>
          <w:marTop w:val="0"/>
          <w:marBottom w:val="0"/>
          <w:divBdr>
            <w:top w:val="none" w:sz="0" w:space="0" w:color="auto"/>
            <w:left w:val="none" w:sz="0" w:space="0" w:color="auto"/>
            <w:bottom w:val="none" w:sz="0" w:space="0" w:color="auto"/>
            <w:right w:val="none" w:sz="0" w:space="0" w:color="auto"/>
          </w:divBdr>
        </w:div>
        <w:div w:id="38867052">
          <w:marLeft w:val="640"/>
          <w:marRight w:val="0"/>
          <w:marTop w:val="0"/>
          <w:marBottom w:val="0"/>
          <w:divBdr>
            <w:top w:val="none" w:sz="0" w:space="0" w:color="auto"/>
            <w:left w:val="none" w:sz="0" w:space="0" w:color="auto"/>
            <w:bottom w:val="none" w:sz="0" w:space="0" w:color="auto"/>
            <w:right w:val="none" w:sz="0" w:space="0" w:color="auto"/>
          </w:divBdr>
        </w:div>
        <w:div w:id="470444661">
          <w:marLeft w:val="640"/>
          <w:marRight w:val="0"/>
          <w:marTop w:val="0"/>
          <w:marBottom w:val="0"/>
          <w:divBdr>
            <w:top w:val="none" w:sz="0" w:space="0" w:color="auto"/>
            <w:left w:val="none" w:sz="0" w:space="0" w:color="auto"/>
            <w:bottom w:val="none" w:sz="0" w:space="0" w:color="auto"/>
            <w:right w:val="none" w:sz="0" w:space="0" w:color="auto"/>
          </w:divBdr>
        </w:div>
        <w:div w:id="949437072">
          <w:marLeft w:val="640"/>
          <w:marRight w:val="0"/>
          <w:marTop w:val="0"/>
          <w:marBottom w:val="0"/>
          <w:divBdr>
            <w:top w:val="none" w:sz="0" w:space="0" w:color="auto"/>
            <w:left w:val="none" w:sz="0" w:space="0" w:color="auto"/>
            <w:bottom w:val="none" w:sz="0" w:space="0" w:color="auto"/>
            <w:right w:val="none" w:sz="0" w:space="0" w:color="auto"/>
          </w:divBdr>
        </w:div>
        <w:div w:id="686567314">
          <w:marLeft w:val="640"/>
          <w:marRight w:val="0"/>
          <w:marTop w:val="0"/>
          <w:marBottom w:val="0"/>
          <w:divBdr>
            <w:top w:val="none" w:sz="0" w:space="0" w:color="auto"/>
            <w:left w:val="none" w:sz="0" w:space="0" w:color="auto"/>
            <w:bottom w:val="none" w:sz="0" w:space="0" w:color="auto"/>
            <w:right w:val="none" w:sz="0" w:space="0" w:color="auto"/>
          </w:divBdr>
        </w:div>
        <w:div w:id="2108041345">
          <w:marLeft w:val="640"/>
          <w:marRight w:val="0"/>
          <w:marTop w:val="0"/>
          <w:marBottom w:val="0"/>
          <w:divBdr>
            <w:top w:val="none" w:sz="0" w:space="0" w:color="auto"/>
            <w:left w:val="none" w:sz="0" w:space="0" w:color="auto"/>
            <w:bottom w:val="none" w:sz="0" w:space="0" w:color="auto"/>
            <w:right w:val="none" w:sz="0" w:space="0" w:color="auto"/>
          </w:divBdr>
        </w:div>
        <w:div w:id="1925455358">
          <w:marLeft w:val="640"/>
          <w:marRight w:val="0"/>
          <w:marTop w:val="0"/>
          <w:marBottom w:val="0"/>
          <w:divBdr>
            <w:top w:val="none" w:sz="0" w:space="0" w:color="auto"/>
            <w:left w:val="none" w:sz="0" w:space="0" w:color="auto"/>
            <w:bottom w:val="none" w:sz="0" w:space="0" w:color="auto"/>
            <w:right w:val="none" w:sz="0" w:space="0" w:color="auto"/>
          </w:divBdr>
        </w:div>
        <w:div w:id="476921417">
          <w:marLeft w:val="640"/>
          <w:marRight w:val="0"/>
          <w:marTop w:val="0"/>
          <w:marBottom w:val="0"/>
          <w:divBdr>
            <w:top w:val="none" w:sz="0" w:space="0" w:color="auto"/>
            <w:left w:val="none" w:sz="0" w:space="0" w:color="auto"/>
            <w:bottom w:val="none" w:sz="0" w:space="0" w:color="auto"/>
            <w:right w:val="none" w:sz="0" w:space="0" w:color="auto"/>
          </w:divBdr>
        </w:div>
        <w:div w:id="126776093">
          <w:marLeft w:val="640"/>
          <w:marRight w:val="0"/>
          <w:marTop w:val="0"/>
          <w:marBottom w:val="0"/>
          <w:divBdr>
            <w:top w:val="none" w:sz="0" w:space="0" w:color="auto"/>
            <w:left w:val="none" w:sz="0" w:space="0" w:color="auto"/>
            <w:bottom w:val="none" w:sz="0" w:space="0" w:color="auto"/>
            <w:right w:val="none" w:sz="0" w:space="0" w:color="auto"/>
          </w:divBdr>
        </w:div>
        <w:div w:id="1348677010">
          <w:marLeft w:val="640"/>
          <w:marRight w:val="0"/>
          <w:marTop w:val="0"/>
          <w:marBottom w:val="0"/>
          <w:divBdr>
            <w:top w:val="none" w:sz="0" w:space="0" w:color="auto"/>
            <w:left w:val="none" w:sz="0" w:space="0" w:color="auto"/>
            <w:bottom w:val="none" w:sz="0" w:space="0" w:color="auto"/>
            <w:right w:val="none" w:sz="0" w:space="0" w:color="auto"/>
          </w:divBdr>
        </w:div>
        <w:div w:id="1639069756">
          <w:marLeft w:val="640"/>
          <w:marRight w:val="0"/>
          <w:marTop w:val="0"/>
          <w:marBottom w:val="0"/>
          <w:divBdr>
            <w:top w:val="none" w:sz="0" w:space="0" w:color="auto"/>
            <w:left w:val="none" w:sz="0" w:space="0" w:color="auto"/>
            <w:bottom w:val="none" w:sz="0" w:space="0" w:color="auto"/>
            <w:right w:val="none" w:sz="0" w:space="0" w:color="auto"/>
          </w:divBdr>
        </w:div>
        <w:div w:id="1978870774">
          <w:marLeft w:val="640"/>
          <w:marRight w:val="0"/>
          <w:marTop w:val="0"/>
          <w:marBottom w:val="0"/>
          <w:divBdr>
            <w:top w:val="none" w:sz="0" w:space="0" w:color="auto"/>
            <w:left w:val="none" w:sz="0" w:space="0" w:color="auto"/>
            <w:bottom w:val="none" w:sz="0" w:space="0" w:color="auto"/>
            <w:right w:val="none" w:sz="0" w:space="0" w:color="auto"/>
          </w:divBdr>
        </w:div>
        <w:div w:id="486092661">
          <w:marLeft w:val="640"/>
          <w:marRight w:val="0"/>
          <w:marTop w:val="0"/>
          <w:marBottom w:val="0"/>
          <w:divBdr>
            <w:top w:val="none" w:sz="0" w:space="0" w:color="auto"/>
            <w:left w:val="none" w:sz="0" w:space="0" w:color="auto"/>
            <w:bottom w:val="none" w:sz="0" w:space="0" w:color="auto"/>
            <w:right w:val="none" w:sz="0" w:space="0" w:color="auto"/>
          </w:divBdr>
        </w:div>
        <w:div w:id="1024671288">
          <w:marLeft w:val="640"/>
          <w:marRight w:val="0"/>
          <w:marTop w:val="0"/>
          <w:marBottom w:val="0"/>
          <w:divBdr>
            <w:top w:val="none" w:sz="0" w:space="0" w:color="auto"/>
            <w:left w:val="none" w:sz="0" w:space="0" w:color="auto"/>
            <w:bottom w:val="none" w:sz="0" w:space="0" w:color="auto"/>
            <w:right w:val="none" w:sz="0" w:space="0" w:color="auto"/>
          </w:divBdr>
        </w:div>
        <w:div w:id="206374119">
          <w:marLeft w:val="640"/>
          <w:marRight w:val="0"/>
          <w:marTop w:val="0"/>
          <w:marBottom w:val="0"/>
          <w:divBdr>
            <w:top w:val="none" w:sz="0" w:space="0" w:color="auto"/>
            <w:left w:val="none" w:sz="0" w:space="0" w:color="auto"/>
            <w:bottom w:val="none" w:sz="0" w:space="0" w:color="auto"/>
            <w:right w:val="none" w:sz="0" w:space="0" w:color="auto"/>
          </w:divBdr>
        </w:div>
        <w:div w:id="354580174">
          <w:marLeft w:val="640"/>
          <w:marRight w:val="0"/>
          <w:marTop w:val="0"/>
          <w:marBottom w:val="0"/>
          <w:divBdr>
            <w:top w:val="none" w:sz="0" w:space="0" w:color="auto"/>
            <w:left w:val="none" w:sz="0" w:space="0" w:color="auto"/>
            <w:bottom w:val="none" w:sz="0" w:space="0" w:color="auto"/>
            <w:right w:val="none" w:sz="0" w:space="0" w:color="auto"/>
          </w:divBdr>
        </w:div>
        <w:div w:id="1692294266">
          <w:marLeft w:val="640"/>
          <w:marRight w:val="0"/>
          <w:marTop w:val="0"/>
          <w:marBottom w:val="0"/>
          <w:divBdr>
            <w:top w:val="none" w:sz="0" w:space="0" w:color="auto"/>
            <w:left w:val="none" w:sz="0" w:space="0" w:color="auto"/>
            <w:bottom w:val="none" w:sz="0" w:space="0" w:color="auto"/>
            <w:right w:val="none" w:sz="0" w:space="0" w:color="auto"/>
          </w:divBdr>
        </w:div>
        <w:div w:id="1522159759">
          <w:marLeft w:val="640"/>
          <w:marRight w:val="0"/>
          <w:marTop w:val="0"/>
          <w:marBottom w:val="0"/>
          <w:divBdr>
            <w:top w:val="none" w:sz="0" w:space="0" w:color="auto"/>
            <w:left w:val="none" w:sz="0" w:space="0" w:color="auto"/>
            <w:bottom w:val="none" w:sz="0" w:space="0" w:color="auto"/>
            <w:right w:val="none" w:sz="0" w:space="0" w:color="auto"/>
          </w:divBdr>
        </w:div>
        <w:div w:id="195891870">
          <w:marLeft w:val="640"/>
          <w:marRight w:val="0"/>
          <w:marTop w:val="0"/>
          <w:marBottom w:val="0"/>
          <w:divBdr>
            <w:top w:val="none" w:sz="0" w:space="0" w:color="auto"/>
            <w:left w:val="none" w:sz="0" w:space="0" w:color="auto"/>
            <w:bottom w:val="none" w:sz="0" w:space="0" w:color="auto"/>
            <w:right w:val="none" w:sz="0" w:space="0" w:color="auto"/>
          </w:divBdr>
        </w:div>
      </w:divsChild>
    </w:div>
    <w:div w:id="1088192119">
      <w:bodyDiv w:val="1"/>
      <w:marLeft w:val="0"/>
      <w:marRight w:val="0"/>
      <w:marTop w:val="0"/>
      <w:marBottom w:val="0"/>
      <w:divBdr>
        <w:top w:val="none" w:sz="0" w:space="0" w:color="auto"/>
        <w:left w:val="none" w:sz="0" w:space="0" w:color="auto"/>
        <w:bottom w:val="none" w:sz="0" w:space="0" w:color="auto"/>
        <w:right w:val="none" w:sz="0" w:space="0" w:color="auto"/>
      </w:divBdr>
      <w:divsChild>
        <w:div w:id="1169565255">
          <w:marLeft w:val="640"/>
          <w:marRight w:val="0"/>
          <w:marTop w:val="0"/>
          <w:marBottom w:val="0"/>
          <w:divBdr>
            <w:top w:val="none" w:sz="0" w:space="0" w:color="auto"/>
            <w:left w:val="none" w:sz="0" w:space="0" w:color="auto"/>
            <w:bottom w:val="none" w:sz="0" w:space="0" w:color="auto"/>
            <w:right w:val="none" w:sz="0" w:space="0" w:color="auto"/>
          </w:divBdr>
        </w:div>
        <w:div w:id="51582336">
          <w:marLeft w:val="640"/>
          <w:marRight w:val="0"/>
          <w:marTop w:val="0"/>
          <w:marBottom w:val="0"/>
          <w:divBdr>
            <w:top w:val="none" w:sz="0" w:space="0" w:color="auto"/>
            <w:left w:val="none" w:sz="0" w:space="0" w:color="auto"/>
            <w:bottom w:val="none" w:sz="0" w:space="0" w:color="auto"/>
            <w:right w:val="none" w:sz="0" w:space="0" w:color="auto"/>
          </w:divBdr>
        </w:div>
        <w:div w:id="1451434997">
          <w:marLeft w:val="640"/>
          <w:marRight w:val="0"/>
          <w:marTop w:val="0"/>
          <w:marBottom w:val="0"/>
          <w:divBdr>
            <w:top w:val="none" w:sz="0" w:space="0" w:color="auto"/>
            <w:left w:val="none" w:sz="0" w:space="0" w:color="auto"/>
            <w:bottom w:val="none" w:sz="0" w:space="0" w:color="auto"/>
            <w:right w:val="none" w:sz="0" w:space="0" w:color="auto"/>
          </w:divBdr>
        </w:div>
        <w:div w:id="2025744943">
          <w:marLeft w:val="640"/>
          <w:marRight w:val="0"/>
          <w:marTop w:val="0"/>
          <w:marBottom w:val="0"/>
          <w:divBdr>
            <w:top w:val="none" w:sz="0" w:space="0" w:color="auto"/>
            <w:left w:val="none" w:sz="0" w:space="0" w:color="auto"/>
            <w:bottom w:val="none" w:sz="0" w:space="0" w:color="auto"/>
            <w:right w:val="none" w:sz="0" w:space="0" w:color="auto"/>
          </w:divBdr>
        </w:div>
        <w:div w:id="1204052376">
          <w:marLeft w:val="640"/>
          <w:marRight w:val="0"/>
          <w:marTop w:val="0"/>
          <w:marBottom w:val="0"/>
          <w:divBdr>
            <w:top w:val="none" w:sz="0" w:space="0" w:color="auto"/>
            <w:left w:val="none" w:sz="0" w:space="0" w:color="auto"/>
            <w:bottom w:val="none" w:sz="0" w:space="0" w:color="auto"/>
            <w:right w:val="none" w:sz="0" w:space="0" w:color="auto"/>
          </w:divBdr>
        </w:div>
        <w:div w:id="380325237">
          <w:marLeft w:val="640"/>
          <w:marRight w:val="0"/>
          <w:marTop w:val="0"/>
          <w:marBottom w:val="0"/>
          <w:divBdr>
            <w:top w:val="none" w:sz="0" w:space="0" w:color="auto"/>
            <w:left w:val="none" w:sz="0" w:space="0" w:color="auto"/>
            <w:bottom w:val="none" w:sz="0" w:space="0" w:color="auto"/>
            <w:right w:val="none" w:sz="0" w:space="0" w:color="auto"/>
          </w:divBdr>
        </w:div>
        <w:div w:id="538203785">
          <w:marLeft w:val="640"/>
          <w:marRight w:val="0"/>
          <w:marTop w:val="0"/>
          <w:marBottom w:val="0"/>
          <w:divBdr>
            <w:top w:val="none" w:sz="0" w:space="0" w:color="auto"/>
            <w:left w:val="none" w:sz="0" w:space="0" w:color="auto"/>
            <w:bottom w:val="none" w:sz="0" w:space="0" w:color="auto"/>
            <w:right w:val="none" w:sz="0" w:space="0" w:color="auto"/>
          </w:divBdr>
        </w:div>
        <w:div w:id="1621451089">
          <w:marLeft w:val="640"/>
          <w:marRight w:val="0"/>
          <w:marTop w:val="0"/>
          <w:marBottom w:val="0"/>
          <w:divBdr>
            <w:top w:val="none" w:sz="0" w:space="0" w:color="auto"/>
            <w:left w:val="none" w:sz="0" w:space="0" w:color="auto"/>
            <w:bottom w:val="none" w:sz="0" w:space="0" w:color="auto"/>
            <w:right w:val="none" w:sz="0" w:space="0" w:color="auto"/>
          </w:divBdr>
        </w:div>
        <w:div w:id="270628736">
          <w:marLeft w:val="640"/>
          <w:marRight w:val="0"/>
          <w:marTop w:val="0"/>
          <w:marBottom w:val="0"/>
          <w:divBdr>
            <w:top w:val="none" w:sz="0" w:space="0" w:color="auto"/>
            <w:left w:val="none" w:sz="0" w:space="0" w:color="auto"/>
            <w:bottom w:val="none" w:sz="0" w:space="0" w:color="auto"/>
            <w:right w:val="none" w:sz="0" w:space="0" w:color="auto"/>
          </w:divBdr>
        </w:div>
        <w:div w:id="131170201">
          <w:marLeft w:val="640"/>
          <w:marRight w:val="0"/>
          <w:marTop w:val="0"/>
          <w:marBottom w:val="0"/>
          <w:divBdr>
            <w:top w:val="none" w:sz="0" w:space="0" w:color="auto"/>
            <w:left w:val="none" w:sz="0" w:space="0" w:color="auto"/>
            <w:bottom w:val="none" w:sz="0" w:space="0" w:color="auto"/>
            <w:right w:val="none" w:sz="0" w:space="0" w:color="auto"/>
          </w:divBdr>
        </w:div>
        <w:div w:id="788746950">
          <w:marLeft w:val="640"/>
          <w:marRight w:val="0"/>
          <w:marTop w:val="0"/>
          <w:marBottom w:val="0"/>
          <w:divBdr>
            <w:top w:val="none" w:sz="0" w:space="0" w:color="auto"/>
            <w:left w:val="none" w:sz="0" w:space="0" w:color="auto"/>
            <w:bottom w:val="none" w:sz="0" w:space="0" w:color="auto"/>
            <w:right w:val="none" w:sz="0" w:space="0" w:color="auto"/>
          </w:divBdr>
        </w:div>
        <w:div w:id="457916498">
          <w:marLeft w:val="640"/>
          <w:marRight w:val="0"/>
          <w:marTop w:val="0"/>
          <w:marBottom w:val="0"/>
          <w:divBdr>
            <w:top w:val="none" w:sz="0" w:space="0" w:color="auto"/>
            <w:left w:val="none" w:sz="0" w:space="0" w:color="auto"/>
            <w:bottom w:val="none" w:sz="0" w:space="0" w:color="auto"/>
            <w:right w:val="none" w:sz="0" w:space="0" w:color="auto"/>
          </w:divBdr>
        </w:div>
        <w:div w:id="929775014">
          <w:marLeft w:val="640"/>
          <w:marRight w:val="0"/>
          <w:marTop w:val="0"/>
          <w:marBottom w:val="0"/>
          <w:divBdr>
            <w:top w:val="none" w:sz="0" w:space="0" w:color="auto"/>
            <w:left w:val="none" w:sz="0" w:space="0" w:color="auto"/>
            <w:bottom w:val="none" w:sz="0" w:space="0" w:color="auto"/>
            <w:right w:val="none" w:sz="0" w:space="0" w:color="auto"/>
          </w:divBdr>
        </w:div>
        <w:div w:id="463042402">
          <w:marLeft w:val="640"/>
          <w:marRight w:val="0"/>
          <w:marTop w:val="0"/>
          <w:marBottom w:val="0"/>
          <w:divBdr>
            <w:top w:val="none" w:sz="0" w:space="0" w:color="auto"/>
            <w:left w:val="none" w:sz="0" w:space="0" w:color="auto"/>
            <w:bottom w:val="none" w:sz="0" w:space="0" w:color="auto"/>
            <w:right w:val="none" w:sz="0" w:space="0" w:color="auto"/>
          </w:divBdr>
        </w:div>
        <w:div w:id="88939507">
          <w:marLeft w:val="640"/>
          <w:marRight w:val="0"/>
          <w:marTop w:val="0"/>
          <w:marBottom w:val="0"/>
          <w:divBdr>
            <w:top w:val="none" w:sz="0" w:space="0" w:color="auto"/>
            <w:left w:val="none" w:sz="0" w:space="0" w:color="auto"/>
            <w:bottom w:val="none" w:sz="0" w:space="0" w:color="auto"/>
            <w:right w:val="none" w:sz="0" w:space="0" w:color="auto"/>
          </w:divBdr>
        </w:div>
        <w:div w:id="1492745970">
          <w:marLeft w:val="640"/>
          <w:marRight w:val="0"/>
          <w:marTop w:val="0"/>
          <w:marBottom w:val="0"/>
          <w:divBdr>
            <w:top w:val="none" w:sz="0" w:space="0" w:color="auto"/>
            <w:left w:val="none" w:sz="0" w:space="0" w:color="auto"/>
            <w:bottom w:val="none" w:sz="0" w:space="0" w:color="auto"/>
            <w:right w:val="none" w:sz="0" w:space="0" w:color="auto"/>
          </w:divBdr>
        </w:div>
        <w:div w:id="1131745681">
          <w:marLeft w:val="640"/>
          <w:marRight w:val="0"/>
          <w:marTop w:val="0"/>
          <w:marBottom w:val="0"/>
          <w:divBdr>
            <w:top w:val="none" w:sz="0" w:space="0" w:color="auto"/>
            <w:left w:val="none" w:sz="0" w:space="0" w:color="auto"/>
            <w:bottom w:val="none" w:sz="0" w:space="0" w:color="auto"/>
            <w:right w:val="none" w:sz="0" w:space="0" w:color="auto"/>
          </w:divBdr>
        </w:div>
        <w:div w:id="2085760200">
          <w:marLeft w:val="640"/>
          <w:marRight w:val="0"/>
          <w:marTop w:val="0"/>
          <w:marBottom w:val="0"/>
          <w:divBdr>
            <w:top w:val="none" w:sz="0" w:space="0" w:color="auto"/>
            <w:left w:val="none" w:sz="0" w:space="0" w:color="auto"/>
            <w:bottom w:val="none" w:sz="0" w:space="0" w:color="auto"/>
            <w:right w:val="none" w:sz="0" w:space="0" w:color="auto"/>
          </w:divBdr>
        </w:div>
        <w:div w:id="53352413">
          <w:marLeft w:val="640"/>
          <w:marRight w:val="0"/>
          <w:marTop w:val="0"/>
          <w:marBottom w:val="0"/>
          <w:divBdr>
            <w:top w:val="none" w:sz="0" w:space="0" w:color="auto"/>
            <w:left w:val="none" w:sz="0" w:space="0" w:color="auto"/>
            <w:bottom w:val="none" w:sz="0" w:space="0" w:color="auto"/>
            <w:right w:val="none" w:sz="0" w:space="0" w:color="auto"/>
          </w:divBdr>
        </w:div>
        <w:div w:id="71053952">
          <w:marLeft w:val="640"/>
          <w:marRight w:val="0"/>
          <w:marTop w:val="0"/>
          <w:marBottom w:val="0"/>
          <w:divBdr>
            <w:top w:val="none" w:sz="0" w:space="0" w:color="auto"/>
            <w:left w:val="none" w:sz="0" w:space="0" w:color="auto"/>
            <w:bottom w:val="none" w:sz="0" w:space="0" w:color="auto"/>
            <w:right w:val="none" w:sz="0" w:space="0" w:color="auto"/>
          </w:divBdr>
        </w:div>
        <w:div w:id="1978101559">
          <w:marLeft w:val="640"/>
          <w:marRight w:val="0"/>
          <w:marTop w:val="0"/>
          <w:marBottom w:val="0"/>
          <w:divBdr>
            <w:top w:val="none" w:sz="0" w:space="0" w:color="auto"/>
            <w:left w:val="none" w:sz="0" w:space="0" w:color="auto"/>
            <w:bottom w:val="none" w:sz="0" w:space="0" w:color="auto"/>
            <w:right w:val="none" w:sz="0" w:space="0" w:color="auto"/>
          </w:divBdr>
        </w:div>
      </w:divsChild>
    </w:div>
    <w:div w:id="1118715902">
      <w:bodyDiv w:val="1"/>
      <w:marLeft w:val="0"/>
      <w:marRight w:val="0"/>
      <w:marTop w:val="0"/>
      <w:marBottom w:val="0"/>
      <w:divBdr>
        <w:top w:val="none" w:sz="0" w:space="0" w:color="auto"/>
        <w:left w:val="none" w:sz="0" w:space="0" w:color="auto"/>
        <w:bottom w:val="none" w:sz="0" w:space="0" w:color="auto"/>
        <w:right w:val="none" w:sz="0" w:space="0" w:color="auto"/>
      </w:divBdr>
    </w:div>
    <w:div w:id="1147015859">
      <w:bodyDiv w:val="1"/>
      <w:marLeft w:val="0"/>
      <w:marRight w:val="0"/>
      <w:marTop w:val="0"/>
      <w:marBottom w:val="0"/>
      <w:divBdr>
        <w:top w:val="none" w:sz="0" w:space="0" w:color="auto"/>
        <w:left w:val="none" w:sz="0" w:space="0" w:color="auto"/>
        <w:bottom w:val="none" w:sz="0" w:space="0" w:color="auto"/>
        <w:right w:val="none" w:sz="0" w:space="0" w:color="auto"/>
      </w:divBdr>
    </w:div>
    <w:div w:id="1161115398">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640"/>
          <w:marRight w:val="0"/>
          <w:marTop w:val="0"/>
          <w:marBottom w:val="0"/>
          <w:divBdr>
            <w:top w:val="none" w:sz="0" w:space="0" w:color="auto"/>
            <w:left w:val="none" w:sz="0" w:space="0" w:color="auto"/>
            <w:bottom w:val="none" w:sz="0" w:space="0" w:color="auto"/>
            <w:right w:val="none" w:sz="0" w:space="0" w:color="auto"/>
          </w:divBdr>
        </w:div>
        <w:div w:id="345330975">
          <w:marLeft w:val="640"/>
          <w:marRight w:val="0"/>
          <w:marTop w:val="0"/>
          <w:marBottom w:val="0"/>
          <w:divBdr>
            <w:top w:val="none" w:sz="0" w:space="0" w:color="auto"/>
            <w:left w:val="none" w:sz="0" w:space="0" w:color="auto"/>
            <w:bottom w:val="none" w:sz="0" w:space="0" w:color="auto"/>
            <w:right w:val="none" w:sz="0" w:space="0" w:color="auto"/>
          </w:divBdr>
        </w:div>
        <w:div w:id="361512783">
          <w:marLeft w:val="640"/>
          <w:marRight w:val="0"/>
          <w:marTop w:val="0"/>
          <w:marBottom w:val="0"/>
          <w:divBdr>
            <w:top w:val="none" w:sz="0" w:space="0" w:color="auto"/>
            <w:left w:val="none" w:sz="0" w:space="0" w:color="auto"/>
            <w:bottom w:val="none" w:sz="0" w:space="0" w:color="auto"/>
            <w:right w:val="none" w:sz="0" w:space="0" w:color="auto"/>
          </w:divBdr>
        </w:div>
        <w:div w:id="1298220477">
          <w:marLeft w:val="640"/>
          <w:marRight w:val="0"/>
          <w:marTop w:val="0"/>
          <w:marBottom w:val="0"/>
          <w:divBdr>
            <w:top w:val="none" w:sz="0" w:space="0" w:color="auto"/>
            <w:left w:val="none" w:sz="0" w:space="0" w:color="auto"/>
            <w:bottom w:val="none" w:sz="0" w:space="0" w:color="auto"/>
            <w:right w:val="none" w:sz="0" w:space="0" w:color="auto"/>
          </w:divBdr>
        </w:div>
        <w:div w:id="217211620">
          <w:marLeft w:val="640"/>
          <w:marRight w:val="0"/>
          <w:marTop w:val="0"/>
          <w:marBottom w:val="0"/>
          <w:divBdr>
            <w:top w:val="none" w:sz="0" w:space="0" w:color="auto"/>
            <w:left w:val="none" w:sz="0" w:space="0" w:color="auto"/>
            <w:bottom w:val="none" w:sz="0" w:space="0" w:color="auto"/>
            <w:right w:val="none" w:sz="0" w:space="0" w:color="auto"/>
          </w:divBdr>
        </w:div>
        <w:div w:id="2036228696">
          <w:marLeft w:val="640"/>
          <w:marRight w:val="0"/>
          <w:marTop w:val="0"/>
          <w:marBottom w:val="0"/>
          <w:divBdr>
            <w:top w:val="none" w:sz="0" w:space="0" w:color="auto"/>
            <w:left w:val="none" w:sz="0" w:space="0" w:color="auto"/>
            <w:bottom w:val="none" w:sz="0" w:space="0" w:color="auto"/>
            <w:right w:val="none" w:sz="0" w:space="0" w:color="auto"/>
          </w:divBdr>
        </w:div>
        <w:div w:id="1638485146">
          <w:marLeft w:val="640"/>
          <w:marRight w:val="0"/>
          <w:marTop w:val="0"/>
          <w:marBottom w:val="0"/>
          <w:divBdr>
            <w:top w:val="none" w:sz="0" w:space="0" w:color="auto"/>
            <w:left w:val="none" w:sz="0" w:space="0" w:color="auto"/>
            <w:bottom w:val="none" w:sz="0" w:space="0" w:color="auto"/>
            <w:right w:val="none" w:sz="0" w:space="0" w:color="auto"/>
          </w:divBdr>
        </w:div>
        <w:div w:id="1404333860">
          <w:marLeft w:val="640"/>
          <w:marRight w:val="0"/>
          <w:marTop w:val="0"/>
          <w:marBottom w:val="0"/>
          <w:divBdr>
            <w:top w:val="none" w:sz="0" w:space="0" w:color="auto"/>
            <w:left w:val="none" w:sz="0" w:space="0" w:color="auto"/>
            <w:bottom w:val="none" w:sz="0" w:space="0" w:color="auto"/>
            <w:right w:val="none" w:sz="0" w:space="0" w:color="auto"/>
          </w:divBdr>
        </w:div>
        <w:div w:id="1744255442">
          <w:marLeft w:val="640"/>
          <w:marRight w:val="0"/>
          <w:marTop w:val="0"/>
          <w:marBottom w:val="0"/>
          <w:divBdr>
            <w:top w:val="none" w:sz="0" w:space="0" w:color="auto"/>
            <w:left w:val="none" w:sz="0" w:space="0" w:color="auto"/>
            <w:bottom w:val="none" w:sz="0" w:space="0" w:color="auto"/>
            <w:right w:val="none" w:sz="0" w:space="0" w:color="auto"/>
          </w:divBdr>
        </w:div>
        <w:div w:id="1369909193">
          <w:marLeft w:val="640"/>
          <w:marRight w:val="0"/>
          <w:marTop w:val="0"/>
          <w:marBottom w:val="0"/>
          <w:divBdr>
            <w:top w:val="none" w:sz="0" w:space="0" w:color="auto"/>
            <w:left w:val="none" w:sz="0" w:space="0" w:color="auto"/>
            <w:bottom w:val="none" w:sz="0" w:space="0" w:color="auto"/>
            <w:right w:val="none" w:sz="0" w:space="0" w:color="auto"/>
          </w:divBdr>
        </w:div>
        <w:div w:id="1751807366">
          <w:marLeft w:val="640"/>
          <w:marRight w:val="0"/>
          <w:marTop w:val="0"/>
          <w:marBottom w:val="0"/>
          <w:divBdr>
            <w:top w:val="none" w:sz="0" w:space="0" w:color="auto"/>
            <w:left w:val="none" w:sz="0" w:space="0" w:color="auto"/>
            <w:bottom w:val="none" w:sz="0" w:space="0" w:color="auto"/>
            <w:right w:val="none" w:sz="0" w:space="0" w:color="auto"/>
          </w:divBdr>
        </w:div>
        <w:div w:id="899829466">
          <w:marLeft w:val="640"/>
          <w:marRight w:val="0"/>
          <w:marTop w:val="0"/>
          <w:marBottom w:val="0"/>
          <w:divBdr>
            <w:top w:val="none" w:sz="0" w:space="0" w:color="auto"/>
            <w:left w:val="none" w:sz="0" w:space="0" w:color="auto"/>
            <w:bottom w:val="none" w:sz="0" w:space="0" w:color="auto"/>
            <w:right w:val="none" w:sz="0" w:space="0" w:color="auto"/>
          </w:divBdr>
        </w:div>
        <w:div w:id="722559966">
          <w:marLeft w:val="640"/>
          <w:marRight w:val="0"/>
          <w:marTop w:val="0"/>
          <w:marBottom w:val="0"/>
          <w:divBdr>
            <w:top w:val="none" w:sz="0" w:space="0" w:color="auto"/>
            <w:left w:val="none" w:sz="0" w:space="0" w:color="auto"/>
            <w:bottom w:val="none" w:sz="0" w:space="0" w:color="auto"/>
            <w:right w:val="none" w:sz="0" w:space="0" w:color="auto"/>
          </w:divBdr>
        </w:div>
        <w:div w:id="1762145181">
          <w:marLeft w:val="640"/>
          <w:marRight w:val="0"/>
          <w:marTop w:val="0"/>
          <w:marBottom w:val="0"/>
          <w:divBdr>
            <w:top w:val="none" w:sz="0" w:space="0" w:color="auto"/>
            <w:left w:val="none" w:sz="0" w:space="0" w:color="auto"/>
            <w:bottom w:val="none" w:sz="0" w:space="0" w:color="auto"/>
            <w:right w:val="none" w:sz="0" w:space="0" w:color="auto"/>
          </w:divBdr>
        </w:div>
        <w:div w:id="678310134">
          <w:marLeft w:val="640"/>
          <w:marRight w:val="0"/>
          <w:marTop w:val="0"/>
          <w:marBottom w:val="0"/>
          <w:divBdr>
            <w:top w:val="none" w:sz="0" w:space="0" w:color="auto"/>
            <w:left w:val="none" w:sz="0" w:space="0" w:color="auto"/>
            <w:bottom w:val="none" w:sz="0" w:space="0" w:color="auto"/>
            <w:right w:val="none" w:sz="0" w:space="0" w:color="auto"/>
          </w:divBdr>
        </w:div>
        <w:div w:id="1685859830">
          <w:marLeft w:val="640"/>
          <w:marRight w:val="0"/>
          <w:marTop w:val="0"/>
          <w:marBottom w:val="0"/>
          <w:divBdr>
            <w:top w:val="none" w:sz="0" w:space="0" w:color="auto"/>
            <w:left w:val="none" w:sz="0" w:space="0" w:color="auto"/>
            <w:bottom w:val="none" w:sz="0" w:space="0" w:color="auto"/>
            <w:right w:val="none" w:sz="0" w:space="0" w:color="auto"/>
          </w:divBdr>
        </w:div>
      </w:divsChild>
    </w:div>
    <w:div w:id="1248735018">
      <w:bodyDiv w:val="1"/>
      <w:marLeft w:val="0"/>
      <w:marRight w:val="0"/>
      <w:marTop w:val="0"/>
      <w:marBottom w:val="0"/>
      <w:divBdr>
        <w:top w:val="none" w:sz="0" w:space="0" w:color="auto"/>
        <w:left w:val="none" w:sz="0" w:space="0" w:color="auto"/>
        <w:bottom w:val="none" w:sz="0" w:space="0" w:color="auto"/>
        <w:right w:val="none" w:sz="0" w:space="0" w:color="auto"/>
      </w:divBdr>
      <w:divsChild>
        <w:div w:id="1306928945">
          <w:marLeft w:val="640"/>
          <w:marRight w:val="0"/>
          <w:marTop w:val="0"/>
          <w:marBottom w:val="0"/>
          <w:divBdr>
            <w:top w:val="none" w:sz="0" w:space="0" w:color="auto"/>
            <w:left w:val="none" w:sz="0" w:space="0" w:color="auto"/>
            <w:bottom w:val="none" w:sz="0" w:space="0" w:color="auto"/>
            <w:right w:val="none" w:sz="0" w:space="0" w:color="auto"/>
          </w:divBdr>
        </w:div>
        <w:div w:id="670109917">
          <w:marLeft w:val="640"/>
          <w:marRight w:val="0"/>
          <w:marTop w:val="0"/>
          <w:marBottom w:val="0"/>
          <w:divBdr>
            <w:top w:val="none" w:sz="0" w:space="0" w:color="auto"/>
            <w:left w:val="none" w:sz="0" w:space="0" w:color="auto"/>
            <w:bottom w:val="none" w:sz="0" w:space="0" w:color="auto"/>
            <w:right w:val="none" w:sz="0" w:space="0" w:color="auto"/>
          </w:divBdr>
        </w:div>
        <w:div w:id="128088480">
          <w:marLeft w:val="640"/>
          <w:marRight w:val="0"/>
          <w:marTop w:val="0"/>
          <w:marBottom w:val="0"/>
          <w:divBdr>
            <w:top w:val="none" w:sz="0" w:space="0" w:color="auto"/>
            <w:left w:val="none" w:sz="0" w:space="0" w:color="auto"/>
            <w:bottom w:val="none" w:sz="0" w:space="0" w:color="auto"/>
            <w:right w:val="none" w:sz="0" w:space="0" w:color="auto"/>
          </w:divBdr>
        </w:div>
        <w:div w:id="781653179">
          <w:marLeft w:val="640"/>
          <w:marRight w:val="0"/>
          <w:marTop w:val="0"/>
          <w:marBottom w:val="0"/>
          <w:divBdr>
            <w:top w:val="none" w:sz="0" w:space="0" w:color="auto"/>
            <w:left w:val="none" w:sz="0" w:space="0" w:color="auto"/>
            <w:bottom w:val="none" w:sz="0" w:space="0" w:color="auto"/>
            <w:right w:val="none" w:sz="0" w:space="0" w:color="auto"/>
          </w:divBdr>
        </w:div>
        <w:div w:id="1335959905">
          <w:marLeft w:val="640"/>
          <w:marRight w:val="0"/>
          <w:marTop w:val="0"/>
          <w:marBottom w:val="0"/>
          <w:divBdr>
            <w:top w:val="none" w:sz="0" w:space="0" w:color="auto"/>
            <w:left w:val="none" w:sz="0" w:space="0" w:color="auto"/>
            <w:bottom w:val="none" w:sz="0" w:space="0" w:color="auto"/>
            <w:right w:val="none" w:sz="0" w:space="0" w:color="auto"/>
          </w:divBdr>
        </w:div>
        <w:div w:id="537203081">
          <w:marLeft w:val="640"/>
          <w:marRight w:val="0"/>
          <w:marTop w:val="0"/>
          <w:marBottom w:val="0"/>
          <w:divBdr>
            <w:top w:val="none" w:sz="0" w:space="0" w:color="auto"/>
            <w:left w:val="none" w:sz="0" w:space="0" w:color="auto"/>
            <w:bottom w:val="none" w:sz="0" w:space="0" w:color="auto"/>
            <w:right w:val="none" w:sz="0" w:space="0" w:color="auto"/>
          </w:divBdr>
        </w:div>
        <w:div w:id="1285386289">
          <w:marLeft w:val="640"/>
          <w:marRight w:val="0"/>
          <w:marTop w:val="0"/>
          <w:marBottom w:val="0"/>
          <w:divBdr>
            <w:top w:val="none" w:sz="0" w:space="0" w:color="auto"/>
            <w:left w:val="none" w:sz="0" w:space="0" w:color="auto"/>
            <w:bottom w:val="none" w:sz="0" w:space="0" w:color="auto"/>
            <w:right w:val="none" w:sz="0" w:space="0" w:color="auto"/>
          </w:divBdr>
        </w:div>
        <w:div w:id="923027212">
          <w:marLeft w:val="640"/>
          <w:marRight w:val="0"/>
          <w:marTop w:val="0"/>
          <w:marBottom w:val="0"/>
          <w:divBdr>
            <w:top w:val="none" w:sz="0" w:space="0" w:color="auto"/>
            <w:left w:val="none" w:sz="0" w:space="0" w:color="auto"/>
            <w:bottom w:val="none" w:sz="0" w:space="0" w:color="auto"/>
            <w:right w:val="none" w:sz="0" w:space="0" w:color="auto"/>
          </w:divBdr>
        </w:div>
        <w:div w:id="743265132">
          <w:marLeft w:val="640"/>
          <w:marRight w:val="0"/>
          <w:marTop w:val="0"/>
          <w:marBottom w:val="0"/>
          <w:divBdr>
            <w:top w:val="none" w:sz="0" w:space="0" w:color="auto"/>
            <w:left w:val="none" w:sz="0" w:space="0" w:color="auto"/>
            <w:bottom w:val="none" w:sz="0" w:space="0" w:color="auto"/>
            <w:right w:val="none" w:sz="0" w:space="0" w:color="auto"/>
          </w:divBdr>
        </w:div>
        <w:div w:id="27922897">
          <w:marLeft w:val="640"/>
          <w:marRight w:val="0"/>
          <w:marTop w:val="0"/>
          <w:marBottom w:val="0"/>
          <w:divBdr>
            <w:top w:val="none" w:sz="0" w:space="0" w:color="auto"/>
            <w:left w:val="none" w:sz="0" w:space="0" w:color="auto"/>
            <w:bottom w:val="none" w:sz="0" w:space="0" w:color="auto"/>
            <w:right w:val="none" w:sz="0" w:space="0" w:color="auto"/>
          </w:divBdr>
        </w:div>
        <w:div w:id="81531096">
          <w:marLeft w:val="640"/>
          <w:marRight w:val="0"/>
          <w:marTop w:val="0"/>
          <w:marBottom w:val="0"/>
          <w:divBdr>
            <w:top w:val="none" w:sz="0" w:space="0" w:color="auto"/>
            <w:left w:val="none" w:sz="0" w:space="0" w:color="auto"/>
            <w:bottom w:val="none" w:sz="0" w:space="0" w:color="auto"/>
            <w:right w:val="none" w:sz="0" w:space="0" w:color="auto"/>
          </w:divBdr>
        </w:div>
        <w:div w:id="1307004119">
          <w:marLeft w:val="640"/>
          <w:marRight w:val="0"/>
          <w:marTop w:val="0"/>
          <w:marBottom w:val="0"/>
          <w:divBdr>
            <w:top w:val="none" w:sz="0" w:space="0" w:color="auto"/>
            <w:left w:val="none" w:sz="0" w:space="0" w:color="auto"/>
            <w:bottom w:val="none" w:sz="0" w:space="0" w:color="auto"/>
            <w:right w:val="none" w:sz="0" w:space="0" w:color="auto"/>
          </w:divBdr>
        </w:div>
        <w:div w:id="1760058605">
          <w:marLeft w:val="640"/>
          <w:marRight w:val="0"/>
          <w:marTop w:val="0"/>
          <w:marBottom w:val="0"/>
          <w:divBdr>
            <w:top w:val="none" w:sz="0" w:space="0" w:color="auto"/>
            <w:left w:val="none" w:sz="0" w:space="0" w:color="auto"/>
            <w:bottom w:val="none" w:sz="0" w:space="0" w:color="auto"/>
            <w:right w:val="none" w:sz="0" w:space="0" w:color="auto"/>
          </w:divBdr>
        </w:div>
        <w:div w:id="537201139">
          <w:marLeft w:val="640"/>
          <w:marRight w:val="0"/>
          <w:marTop w:val="0"/>
          <w:marBottom w:val="0"/>
          <w:divBdr>
            <w:top w:val="none" w:sz="0" w:space="0" w:color="auto"/>
            <w:left w:val="none" w:sz="0" w:space="0" w:color="auto"/>
            <w:bottom w:val="none" w:sz="0" w:space="0" w:color="auto"/>
            <w:right w:val="none" w:sz="0" w:space="0" w:color="auto"/>
          </w:divBdr>
        </w:div>
        <w:div w:id="887492334">
          <w:marLeft w:val="640"/>
          <w:marRight w:val="0"/>
          <w:marTop w:val="0"/>
          <w:marBottom w:val="0"/>
          <w:divBdr>
            <w:top w:val="none" w:sz="0" w:space="0" w:color="auto"/>
            <w:left w:val="none" w:sz="0" w:space="0" w:color="auto"/>
            <w:bottom w:val="none" w:sz="0" w:space="0" w:color="auto"/>
            <w:right w:val="none" w:sz="0" w:space="0" w:color="auto"/>
          </w:divBdr>
        </w:div>
        <w:div w:id="1264193040">
          <w:marLeft w:val="640"/>
          <w:marRight w:val="0"/>
          <w:marTop w:val="0"/>
          <w:marBottom w:val="0"/>
          <w:divBdr>
            <w:top w:val="none" w:sz="0" w:space="0" w:color="auto"/>
            <w:left w:val="none" w:sz="0" w:space="0" w:color="auto"/>
            <w:bottom w:val="none" w:sz="0" w:space="0" w:color="auto"/>
            <w:right w:val="none" w:sz="0" w:space="0" w:color="auto"/>
          </w:divBdr>
        </w:div>
        <w:div w:id="104808524">
          <w:marLeft w:val="640"/>
          <w:marRight w:val="0"/>
          <w:marTop w:val="0"/>
          <w:marBottom w:val="0"/>
          <w:divBdr>
            <w:top w:val="none" w:sz="0" w:space="0" w:color="auto"/>
            <w:left w:val="none" w:sz="0" w:space="0" w:color="auto"/>
            <w:bottom w:val="none" w:sz="0" w:space="0" w:color="auto"/>
            <w:right w:val="none" w:sz="0" w:space="0" w:color="auto"/>
          </w:divBdr>
        </w:div>
        <w:div w:id="1347754173">
          <w:marLeft w:val="640"/>
          <w:marRight w:val="0"/>
          <w:marTop w:val="0"/>
          <w:marBottom w:val="0"/>
          <w:divBdr>
            <w:top w:val="none" w:sz="0" w:space="0" w:color="auto"/>
            <w:left w:val="none" w:sz="0" w:space="0" w:color="auto"/>
            <w:bottom w:val="none" w:sz="0" w:space="0" w:color="auto"/>
            <w:right w:val="none" w:sz="0" w:space="0" w:color="auto"/>
          </w:divBdr>
        </w:div>
        <w:div w:id="320038173">
          <w:marLeft w:val="640"/>
          <w:marRight w:val="0"/>
          <w:marTop w:val="0"/>
          <w:marBottom w:val="0"/>
          <w:divBdr>
            <w:top w:val="none" w:sz="0" w:space="0" w:color="auto"/>
            <w:left w:val="none" w:sz="0" w:space="0" w:color="auto"/>
            <w:bottom w:val="none" w:sz="0" w:space="0" w:color="auto"/>
            <w:right w:val="none" w:sz="0" w:space="0" w:color="auto"/>
          </w:divBdr>
        </w:div>
        <w:div w:id="697048930">
          <w:marLeft w:val="640"/>
          <w:marRight w:val="0"/>
          <w:marTop w:val="0"/>
          <w:marBottom w:val="0"/>
          <w:divBdr>
            <w:top w:val="none" w:sz="0" w:space="0" w:color="auto"/>
            <w:left w:val="none" w:sz="0" w:space="0" w:color="auto"/>
            <w:bottom w:val="none" w:sz="0" w:space="0" w:color="auto"/>
            <w:right w:val="none" w:sz="0" w:space="0" w:color="auto"/>
          </w:divBdr>
        </w:div>
        <w:div w:id="201943776">
          <w:marLeft w:val="640"/>
          <w:marRight w:val="0"/>
          <w:marTop w:val="0"/>
          <w:marBottom w:val="0"/>
          <w:divBdr>
            <w:top w:val="none" w:sz="0" w:space="0" w:color="auto"/>
            <w:left w:val="none" w:sz="0" w:space="0" w:color="auto"/>
            <w:bottom w:val="none" w:sz="0" w:space="0" w:color="auto"/>
            <w:right w:val="none" w:sz="0" w:space="0" w:color="auto"/>
          </w:divBdr>
        </w:div>
      </w:divsChild>
    </w:div>
    <w:div w:id="1259604985">
      <w:bodyDiv w:val="1"/>
      <w:marLeft w:val="0"/>
      <w:marRight w:val="0"/>
      <w:marTop w:val="0"/>
      <w:marBottom w:val="0"/>
      <w:divBdr>
        <w:top w:val="none" w:sz="0" w:space="0" w:color="auto"/>
        <w:left w:val="none" w:sz="0" w:space="0" w:color="auto"/>
        <w:bottom w:val="none" w:sz="0" w:space="0" w:color="auto"/>
        <w:right w:val="none" w:sz="0" w:space="0" w:color="auto"/>
      </w:divBdr>
      <w:divsChild>
        <w:div w:id="1561088841">
          <w:marLeft w:val="640"/>
          <w:marRight w:val="0"/>
          <w:marTop w:val="0"/>
          <w:marBottom w:val="0"/>
          <w:divBdr>
            <w:top w:val="none" w:sz="0" w:space="0" w:color="auto"/>
            <w:left w:val="none" w:sz="0" w:space="0" w:color="auto"/>
            <w:bottom w:val="none" w:sz="0" w:space="0" w:color="auto"/>
            <w:right w:val="none" w:sz="0" w:space="0" w:color="auto"/>
          </w:divBdr>
        </w:div>
        <w:div w:id="850989864">
          <w:marLeft w:val="640"/>
          <w:marRight w:val="0"/>
          <w:marTop w:val="0"/>
          <w:marBottom w:val="0"/>
          <w:divBdr>
            <w:top w:val="none" w:sz="0" w:space="0" w:color="auto"/>
            <w:left w:val="none" w:sz="0" w:space="0" w:color="auto"/>
            <w:bottom w:val="none" w:sz="0" w:space="0" w:color="auto"/>
            <w:right w:val="none" w:sz="0" w:space="0" w:color="auto"/>
          </w:divBdr>
        </w:div>
        <w:div w:id="79763196">
          <w:marLeft w:val="640"/>
          <w:marRight w:val="0"/>
          <w:marTop w:val="0"/>
          <w:marBottom w:val="0"/>
          <w:divBdr>
            <w:top w:val="none" w:sz="0" w:space="0" w:color="auto"/>
            <w:left w:val="none" w:sz="0" w:space="0" w:color="auto"/>
            <w:bottom w:val="none" w:sz="0" w:space="0" w:color="auto"/>
            <w:right w:val="none" w:sz="0" w:space="0" w:color="auto"/>
          </w:divBdr>
        </w:div>
        <w:div w:id="1230577471">
          <w:marLeft w:val="640"/>
          <w:marRight w:val="0"/>
          <w:marTop w:val="0"/>
          <w:marBottom w:val="0"/>
          <w:divBdr>
            <w:top w:val="none" w:sz="0" w:space="0" w:color="auto"/>
            <w:left w:val="none" w:sz="0" w:space="0" w:color="auto"/>
            <w:bottom w:val="none" w:sz="0" w:space="0" w:color="auto"/>
            <w:right w:val="none" w:sz="0" w:space="0" w:color="auto"/>
          </w:divBdr>
        </w:div>
        <w:div w:id="1150100182">
          <w:marLeft w:val="640"/>
          <w:marRight w:val="0"/>
          <w:marTop w:val="0"/>
          <w:marBottom w:val="0"/>
          <w:divBdr>
            <w:top w:val="none" w:sz="0" w:space="0" w:color="auto"/>
            <w:left w:val="none" w:sz="0" w:space="0" w:color="auto"/>
            <w:bottom w:val="none" w:sz="0" w:space="0" w:color="auto"/>
            <w:right w:val="none" w:sz="0" w:space="0" w:color="auto"/>
          </w:divBdr>
        </w:div>
        <w:div w:id="2106684226">
          <w:marLeft w:val="640"/>
          <w:marRight w:val="0"/>
          <w:marTop w:val="0"/>
          <w:marBottom w:val="0"/>
          <w:divBdr>
            <w:top w:val="none" w:sz="0" w:space="0" w:color="auto"/>
            <w:left w:val="none" w:sz="0" w:space="0" w:color="auto"/>
            <w:bottom w:val="none" w:sz="0" w:space="0" w:color="auto"/>
            <w:right w:val="none" w:sz="0" w:space="0" w:color="auto"/>
          </w:divBdr>
        </w:div>
        <w:div w:id="1689870028">
          <w:marLeft w:val="640"/>
          <w:marRight w:val="0"/>
          <w:marTop w:val="0"/>
          <w:marBottom w:val="0"/>
          <w:divBdr>
            <w:top w:val="none" w:sz="0" w:space="0" w:color="auto"/>
            <w:left w:val="none" w:sz="0" w:space="0" w:color="auto"/>
            <w:bottom w:val="none" w:sz="0" w:space="0" w:color="auto"/>
            <w:right w:val="none" w:sz="0" w:space="0" w:color="auto"/>
          </w:divBdr>
        </w:div>
        <w:div w:id="1258900366">
          <w:marLeft w:val="640"/>
          <w:marRight w:val="0"/>
          <w:marTop w:val="0"/>
          <w:marBottom w:val="0"/>
          <w:divBdr>
            <w:top w:val="none" w:sz="0" w:space="0" w:color="auto"/>
            <w:left w:val="none" w:sz="0" w:space="0" w:color="auto"/>
            <w:bottom w:val="none" w:sz="0" w:space="0" w:color="auto"/>
            <w:right w:val="none" w:sz="0" w:space="0" w:color="auto"/>
          </w:divBdr>
        </w:div>
        <w:div w:id="704449780">
          <w:marLeft w:val="640"/>
          <w:marRight w:val="0"/>
          <w:marTop w:val="0"/>
          <w:marBottom w:val="0"/>
          <w:divBdr>
            <w:top w:val="none" w:sz="0" w:space="0" w:color="auto"/>
            <w:left w:val="none" w:sz="0" w:space="0" w:color="auto"/>
            <w:bottom w:val="none" w:sz="0" w:space="0" w:color="auto"/>
            <w:right w:val="none" w:sz="0" w:space="0" w:color="auto"/>
          </w:divBdr>
        </w:div>
        <w:div w:id="1784567874">
          <w:marLeft w:val="640"/>
          <w:marRight w:val="0"/>
          <w:marTop w:val="0"/>
          <w:marBottom w:val="0"/>
          <w:divBdr>
            <w:top w:val="none" w:sz="0" w:space="0" w:color="auto"/>
            <w:left w:val="none" w:sz="0" w:space="0" w:color="auto"/>
            <w:bottom w:val="none" w:sz="0" w:space="0" w:color="auto"/>
            <w:right w:val="none" w:sz="0" w:space="0" w:color="auto"/>
          </w:divBdr>
        </w:div>
        <w:div w:id="2072457454">
          <w:marLeft w:val="640"/>
          <w:marRight w:val="0"/>
          <w:marTop w:val="0"/>
          <w:marBottom w:val="0"/>
          <w:divBdr>
            <w:top w:val="none" w:sz="0" w:space="0" w:color="auto"/>
            <w:left w:val="none" w:sz="0" w:space="0" w:color="auto"/>
            <w:bottom w:val="none" w:sz="0" w:space="0" w:color="auto"/>
            <w:right w:val="none" w:sz="0" w:space="0" w:color="auto"/>
          </w:divBdr>
        </w:div>
        <w:div w:id="1006520432">
          <w:marLeft w:val="640"/>
          <w:marRight w:val="0"/>
          <w:marTop w:val="0"/>
          <w:marBottom w:val="0"/>
          <w:divBdr>
            <w:top w:val="none" w:sz="0" w:space="0" w:color="auto"/>
            <w:left w:val="none" w:sz="0" w:space="0" w:color="auto"/>
            <w:bottom w:val="none" w:sz="0" w:space="0" w:color="auto"/>
            <w:right w:val="none" w:sz="0" w:space="0" w:color="auto"/>
          </w:divBdr>
        </w:div>
        <w:div w:id="2094692829">
          <w:marLeft w:val="640"/>
          <w:marRight w:val="0"/>
          <w:marTop w:val="0"/>
          <w:marBottom w:val="0"/>
          <w:divBdr>
            <w:top w:val="none" w:sz="0" w:space="0" w:color="auto"/>
            <w:left w:val="none" w:sz="0" w:space="0" w:color="auto"/>
            <w:bottom w:val="none" w:sz="0" w:space="0" w:color="auto"/>
            <w:right w:val="none" w:sz="0" w:space="0" w:color="auto"/>
          </w:divBdr>
        </w:div>
        <w:div w:id="1323463861">
          <w:marLeft w:val="640"/>
          <w:marRight w:val="0"/>
          <w:marTop w:val="0"/>
          <w:marBottom w:val="0"/>
          <w:divBdr>
            <w:top w:val="none" w:sz="0" w:space="0" w:color="auto"/>
            <w:left w:val="none" w:sz="0" w:space="0" w:color="auto"/>
            <w:bottom w:val="none" w:sz="0" w:space="0" w:color="auto"/>
            <w:right w:val="none" w:sz="0" w:space="0" w:color="auto"/>
          </w:divBdr>
        </w:div>
        <w:div w:id="1545830357">
          <w:marLeft w:val="640"/>
          <w:marRight w:val="0"/>
          <w:marTop w:val="0"/>
          <w:marBottom w:val="0"/>
          <w:divBdr>
            <w:top w:val="none" w:sz="0" w:space="0" w:color="auto"/>
            <w:left w:val="none" w:sz="0" w:space="0" w:color="auto"/>
            <w:bottom w:val="none" w:sz="0" w:space="0" w:color="auto"/>
            <w:right w:val="none" w:sz="0" w:space="0" w:color="auto"/>
          </w:divBdr>
        </w:div>
        <w:div w:id="1326203077">
          <w:marLeft w:val="640"/>
          <w:marRight w:val="0"/>
          <w:marTop w:val="0"/>
          <w:marBottom w:val="0"/>
          <w:divBdr>
            <w:top w:val="none" w:sz="0" w:space="0" w:color="auto"/>
            <w:left w:val="none" w:sz="0" w:space="0" w:color="auto"/>
            <w:bottom w:val="none" w:sz="0" w:space="0" w:color="auto"/>
            <w:right w:val="none" w:sz="0" w:space="0" w:color="auto"/>
          </w:divBdr>
        </w:div>
        <w:div w:id="1735277770">
          <w:marLeft w:val="640"/>
          <w:marRight w:val="0"/>
          <w:marTop w:val="0"/>
          <w:marBottom w:val="0"/>
          <w:divBdr>
            <w:top w:val="none" w:sz="0" w:space="0" w:color="auto"/>
            <w:left w:val="none" w:sz="0" w:space="0" w:color="auto"/>
            <w:bottom w:val="none" w:sz="0" w:space="0" w:color="auto"/>
            <w:right w:val="none" w:sz="0" w:space="0" w:color="auto"/>
          </w:divBdr>
        </w:div>
        <w:div w:id="718167505">
          <w:marLeft w:val="640"/>
          <w:marRight w:val="0"/>
          <w:marTop w:val="0"/>
          <w:marBottom w:val="0"/>
          <w:divBdr>
            <w:top w:val="none" w:sz="0" w:space="0" w:color="auto"/>
            <w:left w:val="none" w:sz="0" w:space="0" w:color="auto"/>
            <w:bottom w:val="none" w:sz="0" w:space="0" w:color="auto"/>
            <w:right w:val="none" w:sz="0" w:space="0" w:color="auto"/>
          </w:divBdr>
        </w:div>
        <w:div w:id="1356886632">
          <w:marLeft w:val="640"/>
          <w:marRight w:val="0"/>
          <w:marTop w:val="0"/>
          <w:marBottom w:val="0"/>
          <w:divBdr>
            <w:top w:val="none" w:sz="0" w:space="0" w:color="auto"/>
            <w:left w:val="none" w:sz="0" w:space="0" w:color="auto"/>
            <w:bottom w:val="none" w:sz="0" w:space="0" w:color="auto"/>
            <w:right w:val="none" w:sz="0" w:space="0" w:color="auto"/>
          </w:divBdr>
        </w:div>
        <w:div w:id="839810148">
          <w:marLeft w:val="640"/>
          <w:marRight w:val="0"/>
          <w:marTop w:val="0"/>
          <w:marBottom w:val="0"/>
          <w:divBdr>
            <w:top w:val="none" w:sz="0" w:space="0" w:color="auto"/>
            <w:left w:val="none" w:sz="0" w:space="0" w:color="auto"/>
            <w:bottom w:val="none" w:sz="0" w:space="0" w:color="auto"/>
            <w:right w:val="none" w:sz="0" w:space="0" w:color="auto"/>
          </w:divBdr>
        </w:div>
        <w:div w:id="969675493">
          <w:marLeft w:val="640"/>
          <w:marRight w:val="0"/>
          <w:marTop w:val="0"/>
          <w:marBottom w:val="0"/>
          <w:divBdr>
            <w:top w:val="none" w:sz="0" w:space="0" w:color="auto"/>
            <w:left w:val="none" w:sz="0" w:space="0" w:color="auto"/>
            <w:bottom w:val="none" w:sz="0" w:space="0" w:color="auto"/>
            <w:right w:val="none" w:sz="0" w:space="0" w:color="auto"/>
          </w:divBdr>
        </w:div>
        <w:div w:id="2021538548">
          <w:marLeft w:val="640"/>
          <w:marRight w:val="0"/>
          <w:marTop w:val="0"/>
          <w:marBottom w:val="0"/>
          <w:divBdr>
            <w:top w:val="none" w:sz="0" w:space="0" w:color="auto"/>
            <w:left w:val="none" w:sz="0" w:space="0" w:color="auto"/>
            <w:bottom w:val="none" w:sz="0" w:space="0" w:color="auto"/>
            <w:right w:val="none" w:sz="0" w:space="0" w:color="auto"/>
          </w:divBdr>
        </w:div>
      </w:divsChild>
    </w:div>
    <w:div w:id="1293754209">
      <w:bodyDiv w:val="1"/>
      <w:marLeft w:val="0"/>
      <w:marRight w:val="0"/>
      <w:marTop w:val="0"/>
      <w:marBottom w:val="0"/>
      <w:divBdr>
        <w:top w:val="none" w:sz="0" w:space="0" w:color="auto"/>
        <w:left w:val="none" w:sz="0" w:space="0" w:color="auto"/>
        <w:bottom w:val="none" w:sz="0" w:space="0" w:color="auto"/>
        <w:right w:val="none" w:sz="0" w:space="0" w:color="auto"/>
      </w:divBdr>
    </w:div>
    <w:div w:id="1581521349">
      <w:bodyDiv w:val="1"/>
      <w:marLeft w:val="0"/>
      <w:marRight w:val="0"/>
      <w:marTop w:val="0"/>
      <w:marBottom w:val="0"/>
      <w:divBdr>
        <w:top w:val="none" w:sz="0" w:space="0" w:color="auto"/>
        <w:left w:val="none" w:sz="0" w:space="0" w:color="auto"/>
        <w:bottom w:val="none" w:sz="0" w:space="0" w:color="auto"/>
        <w:right w:val="none" w:sz="0" w:space="0" w:color="auto"/>
      </w:divBdr>
      <w:divsChild>
        <w:div w:id="587926384">
          <w:marLeft w:val="640"/>
          <w:marRight w:val="0"/>
          <w:marTop w:val="0"/>
          <w:marBottom w:val="0"/>
          <w:divBdr>
            <w:top w:val="none" w:sz="0" w:space="0" w:color="auto"/>
            <w:left w:val="none" w:sz="0" w:space="0" w:color="auto"/>
            <w:bottom w:val="none" w:sz="0" w:space="0" w:color="auto"/>
            <w:right w:val="none" w:sz="0" w:space="0" w:color="auto"/>
          </w:divBdr>
        </w:div>
        <w:div w:id="1351956310">
          <w:marLeft w:val="640"/>
          <w:marRight w:val="0"/>
          <w:marTop w:val="0"/>
          <w:marBottom w:val="0"/>
          <w:divBdr>
            <w:top w:val="none" w:sz="0" w:space="0" w:color="auto"/>
            <w:left w:val="none" w:sz="0" w:space="0" w:color="auto"/>
            <w:bottom w:val="none" w:sz="0" w:space="0" w:color="auto"/>
            <w:right w:val="none" w:sz="0" w:space="0" w:color="auto"/>
          </w:divBdr>
        </w:div>
        <w:div w:id="1721244971">
          <w:marLeft w:val="640"/>
          <w:marRight w:val="0"/>
          <w:marTop w:val="0"/>
          <w:marBottom w:val="0"/>
          <w:divBdr>
            <w:top w:val="none" w:sz="0" w:space="0" w:color="auto"/>
            <w:left w:val="none" w:sz="0" w:space="0" w:color="auto"/>
            <w:bottom w:val="none" w:sz="0" w:space="0" w:color="auto"/>
            <w:right w:val="none" w:sz="0" w:space="0" w:color="auto"/>
          </w:divBdr>
        </w:div>
        <w:div w:id="159203262">
          <w:marLeft w:val="640"/>
          <w:marRight w:val="0"/>
          <w:marTop w:val="0"/>
          <w:marBottom w:val="0"/>
          <w:divBdr>
            <w:top w:val="none" w:sz="0" w:space="0" w:color="auto"/>
            <w:left w:val="none" w:sz="0" w:space="0" w:color="auto"/>
            <w:bottom w:val="none" w:sz="0" w:space="0" w:color="auto"/>
            <w:right w:val="none" w:sz="0" w:space="0" w:color="auto"/>
          </w:divBdr>
        </w:div>
        <w:div w:id="1907564275">
          <w:marLeft w:val="640"/>
          <w:marRight w:val="0"/>
          <w:marTop w:val="0"/>
          <w:marBottom w:val="0"/>
          <w:divBdr>
            <w:top w:val="none" w:sz="0" w:space="0" w:color="auto"/>
            <w:left w:val="none" w:sz="0" w:space="0" w:color="auto"/>
            <w:bottom w:val="none" w:sz="0" w:space="0" w:color="auto"/>
            <w:right w:val="none" w:sz="0" w:space="0" w:color="auto"/>
          </w:divBdr>
        </w:div>
        <w:div w:id="1941255043">
          <w:marLeft w:val="640"/>
          <w:marRight w:val="0"/>
          <w:marTop w:val="0"/>
          <w:marBottom w:val="0"/>
          <w:divBdr>
            <w:top w:val="none" w:sz="0" w:space="0" w:color="auto"/>
            <w:left w:val="none" w:sz="0" w:space="0" w:color="auto"/>
            <w:bottom w:val="none" w:sz="0" w:space="0" w:color="auto"/>
            <w:right w:val="none" w:sz="0" w:space="0" w:color="auto"/>
          </w:divBdr>
        </w:div>
        <w:div w:id="1209799137">
          <w:marLeft w:val="640"/>
          <w:marRight w:val="0"/>
          <w:marTop w:val="0"/>
          <w:marBottom w:val="0"/>
          <w:divBdr>
            <w:top w:val="none" w:sz="0" w:space="0" w:color="auto"/>
            <w:left w:val="none" w:sz="0" w:space="0" w:color="auto"/>
            <w:bottom w:val="none" w:sz="0" w:space="0" w:color="auto"/>
            <w:right w:val="none" w:sz="0" w:space="0" w:color="auto"/>
          </w:divBdr>
        </w:div>
        <w:div w:id="1683775879">
          <w:marLeft w:val="640"/>
          <w:marRight w:val="0"/>
          <w:marTop w:val="0"/>
          <w:marBottom w:val="0"/>
          <w:divBdr>
            <w:top w:val="none" w:sz="0" w:space="0" w:color="auto"/>
            <w:left w:val="none" w:sz="0" w:space="0" w:color="auto"/>
            <w:bottom w:val="none" w:sz="0" w:space="0" w:color="auto"/>
            <w:right w:val="none" w:sz="0" w:space="0" w:color="auto"/>
          </w:divBdr>
        </w:div>
        <w:div w:id="291325300">
          <w:marLeft w:val="640"/>
          <w:marRight w:val="0"/>
          <w:marTop w:val="0"/>
          <w:marBottom w:val="0"/>
          <w:divBdr>
            <w:top w:val="none" w:sz="0" w:space="0" w:color="auto"/>
            <w:left w:val="none" w:sz="0" w:space="0" w:color="auto"/>
            <w:bottom w:val="none" w:sz="0" w:space="0" w:color="auto"/>
            <w:right w:val="none" w:sz="0" w:space="0" w:color="auto"/>
          </w:divBdr>
        </w:div>
        <w:div w:id="2138520765">
          <w:marLeft w:val="640"/>
          <w:marRight w:val="0"/>
          <w:marTop w:val="0"/>
          <w:marBottom w:val="0"/>
          <w:divBdr>
            <w:top w:val="none" w:sz="0" w:space="0" w:color="auto"/>
            <w:left w:val="none" w:sz="0" w:space="0" w:color="auto"/>
            <w:bottom w:val="none" w:sz="0" w:space="0" w:color="auto"/>
            <w:right w:val="none" w:sz="0" w:space="0" w:color="auto"/>
          </w:divBdr>
        </w:div>
        <w:div w:id="646474634">
          <w:marLeft w:val="640"/>
          <w:marRight w:val="0"/>
          <w:marTop w:val="0"/>
          <w:marBottom w:val="0"/>
          <w:divBdr>
            <w:top w:val="none" w:sz="0" w:space="0" w:color="auto"/>
            <w:left w:val="none" w:sz="0" w:space="0" w:color="auto"/>
            <w:bottom w:val="none" w:sz="0" w:space="0" w:color="auto"/>
            <w:right w:val="none" w:sz="0" w:space="0" w:color="auto"/>
          </w:divBdr>
        </w:div>
        <w:div w:id="842431640">
          <w:marLeft w:val="640"/>
          <w:marRight w:val="0"/>
          <w:marTop w:val="0"/>
          <w:marBottom w:val="0"/>
          <w:divBdr>
            <w:top w:val="none" w:sz="0" w:space="0" w:color="auto"/>
            <w:left w:val="none" w:sz="0" w:space="0" w:color="auto"/>
            <w:bottom w:val="none" w:sz="0" w:space="0" w:color="auto"/>
            <w:right w:val="none" w:sz="0" w:space="0" w:color="auto"/>
          </w:divBdr>
        </w:div>
        <w:div w:id="215315162">
          <w:marLeft w:val="640"/>
          <w:marRight w:val="0"/>
          <w:marTop w:val="0"/>
          <w:marBottom w:val="0"/>
          <w:divBdr>
            <w:top w:val="none" w:sz="0" w:space="0" w:color="auto"/>
            <w:left w:val="none" w:sz="0" w:space="0" w:color="auto"/>
            <w:bottom w:val="none" w:sz="0" w:space="0" w:color="auto"/>
            <w:right w:val="none" w:sz="0" w:space="0" w:color="auto"/>
          </w:divBdr>
        </w:div>
        <w:div w:id="849103129">
          <w:marLeft w:val="640"/>
          <w:marRight w:val="0"/>
          <w:marTop w:val="0"/>
          <w:marBottom w:val="0"/>
          <w:divBdr>
            <w:top w:val="none" w:sz="0" w:space="0" w:color="auto"/>
            <w:left w:val="none" w:sz="0" w:space="0" w:color="auto"/>
            <w:bottom w:val="none" w:sz="0" w:space="0" w:color="auto"/>
            <w:right w:val="none" w:sz="0" w:space="0" w:color="auto"/>
          </w:divBdr>
        </w:div>
        <w:div w:id="1544365420">
          <w:marLeft w:val="640"/>
          <w:marRight w:val="0"/>
          <w:marTop w:val="0"/>
          <w:marBottom w:val="0"/>
          <w:divBdr>
            <w:top w:val="none" w:sz="0" w:space="0" w:color="auto"/>
            <w:left w:val="none" w:sz="0" w:space="0" w:color="auto"/>
            <w:bottom w:val="none" w:sz="0" w:space="0" w:color="auto"/>
            <w:right w:val="none" w:sz="0" w:space="0" w:color="auto"/>
          </w:divBdr>
        </w:div>
        <w:div w:id="1048916900">
          <w:marLeft w:val="640"/>
          <w:marRight w:val="0"/>
          <w:marTop w:val="0"/>
          <w:marBottom w:val="0"/>
          <w:divBdr>
            <w:top w:val="none" w:sz="0" w:space="0" w:color="auto"/>
            <w:left w:val="none" w:sz="0" w:space="0" w:color="auto"/>
            <w:bottom w:val="none" w:sz="0" w:space="0" w:color="auto"/>
            <w:right w:val="none" w:sz="0" w:space="0" w:color="auto"/>
          </w:divBdr>
        </w:div>
        <w:div w:id="1048843261">
          <w:marLeft w:val="640"/>
          <w:marRight w:val="0"/>
          <w:marTop w:val="0"/>
          <w:marBottom w:val="0"/>
          <w:divBdr>
            <w:top w:val="none" w:sz="0" w:space="0" w:color="auto"/>
            <w:left w:val="none" w:sz="0" w:space="0" w:color="auto"/>
            <w:bottom w:val="none" w:sz="0" w:space="0" w:color="auto"/>
            <w:right w:val="none" w:sz="0" w:space="0" w:color="auto"/>
          </w:divBdr>
        </w:div>
        <w:div w:id="1273635523">
          <w:marLeft w:val="640"/>
          <w:marRight w:val="0"/>
          <w:marTop w:val="0"/>
          <w:marBottom w:val="0"/>
          <w:divBdr>
            <w:top w:val="none" w:sz="0" w:space="0" w:color="auto"/>
            <w:left w:val="none" w:sz="0" w:space="0" w:color="auto"/>
            <w:bottom w:val="none" w:sz="0" w:space="0" w:color="auto"/>
            <w:right w:val="none" w:sz="0" w:space="0" w:color="auto"/>
          </w:divBdr>
        </w:div>
        <w:div w:id="800343959">
          <w:marLeft w:val="640"/>
          <w:marRight w:val="0"/>
          <w:marTop w:val="0"/>
          <w:marBottom w:val="0"/>
          <w:divBdr>
            <w:top w:val="none" w:sz="0" w:space="0" w:color="auto"/>
            <w:left w:val="none" w:sz="0" w:space="0" w:color="auto"/>
            <w:bottom w:val="none" w:sz="0" w:space="0" w:color="auto"/>
            <w:right w:val="none" w:sz="0" w:space="0" w:color="auto"/>
          </w:divBdr>
        </w:div>
        <w:div w:id="70587681">
          <w:marLeft w:val="640"/>
          <w:marRight w:val="0"/>
          <w:marTop w:val="0"/>
          <w:marBottom w:val="0"/>
          <w:divBdr>
            <w:top w:val="none" w:sz="0" w:space="0" w:color="auto"/>
            <w:left w:val="none" w:sz="0" w:space="0" w:color="auto"/>
            <w:bottom w:val="none" w:sz="0" w:space="0" w:color="auto"/>
            <w:right w:val="none" w:sz="0" w:space="0" w:color="auto"/>
          </w:divBdr>
        </w:div>
        <w:div w:id="588193280">
          <w:marLeft w:val="640"/>
          <w:marRight w:val="0"/>
          <w:marTop w:val="0"/>
          <w:marBottom w:val="0"/>
          <w:divBdr>
            <w:top w:val="none" w:sz="0" w:space="0" w:color="auto"/>
            <w:left w:val="none" w:sz="0" w:space="0" w:color="auto"/>
            <w:bottom w:val="none" w:sz="0" w:space="0" w:color="auto"/>
            <w:right w:val="none" w:sz="0" w:space="0" w:color="auto"/>
          </w:divBdr>
        </w:div>
        <w:div w:id="2131781543">
          <w:marLeft w:val="640"/>
          <w:marRight w:val="0"/>
          <w:marTop w:val="0"/>
          <w:marBottom w:val="0"/>
          <w:divBdr>
            <w:top w:val="none" w:sz="0" w:space="0" w:color="auto"/>
            <w:left w:val="none" w:sz="0" w:space="0" w:color="auto"/>
            <w:bottom w:val="none" w:sz="0" w:space="0" w:color="auto"/>
            <w:right w:val="none" w:sz="0" w:space="0" w:color="auto"/>
          </w:divBdr>
        </w:div>
        <w:div w:id="193812422">
          <w:marLeft w:val="640"/>
          <w:marRight w:val="0"/>
          <w:marTop w:val="0"/>
          <w:marBottom w:val="0"/>
          <w:divBdr>
            <w:top w:val="none" w:sz="0" w:space="0" w:color="auto"/>
            <w:left w:val="none" w:sz="0" w:space="0" w:color="auto"/>
            <w:bottom w:val="none" w:sz="0" w:space="0" w:color="auto"/>
            <w:right w:val="none" w:sz="0" w:space="0" w:color="auto"/>
          </w:divBdr>
        </w:div>
      </w:divsChild>
    </w:div>
    <w:div w:id="1595165520">
      <w:bodyDiv w:val="1"/>
      <w:marLeft w:val="0"/>
      <w:marRight w:val="0"/>
      <w:marTop w:val="0"/>
      <w:marBottom w:val="0"/>
      <w:divBdr>
        <w:top w:val="none" w:sz="0" w:space="0" w:color="auto"/>
        <w:left w:val="none" w:sz="0" w:space="0" w:color="auto"/>
        <w:bottom w:val="none" w:sz="0" w:space="0" w:color="auto"/>
        <w:right w:val="none" w:sz="0" w:space="0" w:color="auto"/>
      </w:divBdr>
      <w:divsChild>
        <w:div w:id="310598708">
          <w:marLeft w:val="640"/>
          <w:marRight w:val="0"/>
          <w:marTop w:val="0"/>
          <w:marBottom w:val="0"/>
          <w:divBdr>
            <w:top w:val="none" w:sz="0" w:space="0" w:color="auto"/>
            <w:left w:val="none" w:sz="0" w:space="0" w:color="auto"/>
            <w:bottom w:val="none" w:sz="0" w:space="0" w:color="auto"/>
            <w:right w:val="none" w:sz="0" w:space="0" w:color="auto"/>
          </w:divBdr>
        </w:div>
        <w:div w:id="1490097972">
          <w:marLeft w:val="640"/>
          <w:marRight w:val="0"/>
          <w:marTop w:val="0"/>
          <w:marBottom w:val="0"/>
          <w:divBdr>
            <w:top w:val="none" w:sz="0" w:space="0" w:color="auto"/>
            <w:left w:val="none" w:sz="0" w:space="0" w:color="auto"/>
            <w:bottom w:val="none" w:sz="0" w:space="0" w:color="auto"/>
            <w:right w:val="none" w:sz="0" w:space="0" w:color="auto"/>
          </w:divBdr>
        </w:div>
        <w:div w:id="913465640">
          <w:marLeft w:val="640"/>
          <w:marRight w:val="0"/>
          <w:marTop w:val="0"/>
          <w:marBottom w:val="0"/>
          <w:divBdr>
            <w:top w:val="none" w:sz="0" w:space="0" w:color="auto"/>
            <w:left w:val="none" w:sz="0" w:space="0" w:color="auto"/>
            <w:bottom w:val="none" w:sz="0" w:space="0" w:color="auto"/>
            <w:right w:val="none" w:sz="0" w:space="0" w:color="auto"/>
          </w:divBdr>
        </w:div>
        <w:div w:id="1707633831">
          <w:marLeft w:val="640"/>
          <w:marRight w:val="0"/>
          <w:marTop w:val="0"/>
          <w:marBottom w:val="0"/>
          <w:divBdr>
            <w:top w:val="none" w:sz="0" w:space="0" w:color="auto"/>
            <w:left w:val="none" w:sz="0" w:space="0" w:color="auto"/>
            <w:bottom w:val="none" w:sz="0" w:space="0" w:color="auto"/>
            <w:right w:val="none" w:sz="0" w:space="0" w:color="auto"/>
          </w:divBdr>
        </w:div>
        <w:div w:id="1953855966">
          <w:marLeft w:val="640"/>
          <w:marRight w:val="0"/>
          <w:marTop w:val="0"/>
          <w:marBottom w:val="0"/>
          <w:divBdr>
            <w:top w:val="none" w:sz="0" w:space="0" w:color="auto"/>
            <w:left w:val="none" w:sz="0" w:space="0" w:color="auto"/>
            <w:bottom w:val="none" w:sz="0" w:space="0" w:color="auto"/>
            <w:right w:val="none" w:sz="0" w:space="0" w:color="auto"/>
          </w:divBdr>
        </w:div>
        <w:div w:id="1874995662">
          <w:marLeft w:val="640"/>
          <w:marRight w:val="0"/>
          <w:marTop w:val="0"/>
          <w:marBottom w:val="0"/>
          <w:divBdr>
            <w:top w:val="none" w:sz="0" w:space="0" w:color="auto"/>
            <w:left w:val="none" w:sz="0" w:space="0" w:color="auto"/>
            <w:bottom w:val="none" w:sz="0" w:space="0" w:color="auto"/>
            <w:right w:val="none" w:sz="0" w:space="0" w:color="auto"/>
          </w:divBdr>
        </w:div>
        <w:div w:id="1454516179">
          <w:marLeft w:val="640"/>
          <w:marRight w:val="0"/>
          <w:marTop w:val="0"/>
          <w:marBottom w:val="0"/>
          <w:divBdr>
            <w:top w:val="none" w:sz="0" w:space="0" w:color="auto"/>
            <w:left w:val="none" w:sz="0" w:space="0" w:color="auto"/>
            <w:bottom w:val="none" w:sz="0" w:space="0" w:color="auto"/>
            <w:right w:val="none" w:sz="0" w:space="0" w:color="auto"/>
          </w:divBdr>
        </w:div>
        <w:div w:id="1361584752">
          <w:marLeft w:val="640"/>
          <w:marRight w:val="0"/>
          <w:marTop w:val="0"/>
          <w:marBottom w:val="0"/>
          <w:divBdr>
            <w:top w:val="none" w:sz="0" w:space="0" w:color="auto"/>
            <w:left w:val="none" w:sz="0" w:space="0" w:color="auto"/>
            <w:bottom w:val="none" w:sz="0" w:space="0" w:color="auto"/>
            <w:right w:val="none" w:sz="0" w:space="0" w:color="auto"/>
          </w:divBdr>
        </w:div>
        <w:div w:id="1029452092">
          <w:marLeft w:val="640"/>
          <w:marRight w:val="0"/>
          <w:marTop w:val="0"/>
          <w:marBottom w:val="0"/>
          <w:divBdr>
            <w:top w:val="none" w:sz="0" w:space="0" w:color="auto"/>
            <w:left w:val="none" w:sz="0" w:space="0" w:color="auto"/>
            <w:bottom w:val="none" w:sz="0" w:space="0" w:color="auto"/>
            <w:right w:val="none" w:sz="0" w:space="0" w:color="auto"/>
          </w:divBdr>
        </w:div>
        <w:div w:id="1660693892">
          <w:marLeft w:val="640"/>
          <w:marRight w:val="0"/>
          <w:marTop w:val="0"/>
          <w:marBottom w:val="0"/>
          <w:divBdr>
            <w:top w:val="none" w:sz="0" w:space="0" w:color="auto"/>
            <w:left w:val="none" w:sz="0" w:space="0" w:color="auto"/>
            <w:bottom w:val="none" w:sz="0" w:space="0" w:color="auto"/>
            <w:right w:val="none" w:sz="0" w:space="0" w:color="auto"/>
          </w:divBdr>
        </w:div>
        <w:div w:id="772824932">
          <w:marLeft w:val="640"/>
          <w:marRight w:val="0"/>
          <w:marTop w:val="0"/>
          <w:marBottom w:val="0"/>
          <w:divBdr>
            <w:top w:val="none" w:sz="0" w:space="0" w:color="auto"/>
            <w:left w:val="none" w:sz="0" w:space="0" w:color="auto"/>
            <w:bottom w:val="none" w:sz="0" w:space="0" w:color="auto"/>
            <w:right w:val="none" w:sz="0" w:space="0" w:color="auto"/>
          </w:divBdr>
        </w:div>
        <w:div w:id="356851030">
          <w:marLeft w:val="640"/>
          <w:marRight w:val="0"/>
          <w:marTop w:val="0"/>
          <w:marBottom w:val="0"/>
          <w:divBdr>
            <w:top w:val="none" w:sz="0" w:space="0" w:color="auto"/>
            <w:left w:val="none" w:sz="0" w:space="0" w:color="auto"/>
            <w:bottom w:val="none" w:sz="0" w:space="0" w:color="auto"/>
            <w:right w:val="none" w:sz="0" w:space="0" w:color="auto"/>
          </w:divBdr>
        </w:div>
        <w:div w:id="1951205345">
          <w:marLeft w:val="640"/>
          <w:marRight w:val="0"/>
          <w:marTop w:val="0"/>
          <w:marBottom w:val="0"/>
          <w:divBdr>
            <w:top w:val="none" w:sz="0" w:space="0" w:color="auto"/>
            <w:left w:val="none" w:sz="0" w:space="0" w:color="auto"/>
            <w:bottom w:val="none" w:sz="0" w:space="0" w:color="auto"/>
            <w:right w:val="none" w:sz="0" w:space="0" w:color="auto"/>
          </w:divBdr>
        </w:div>
        <w:div w:id="977690137">
          <w:marLeft w:val="640"/>
          <w:marRight w:val="0"/>
          <w:marTop w:val="0"/>
          <w:marBottom w:val="0"/>
          <w:divBdr>
            <w:top w:val="none" w:sz="0" w:space="0" w:color="auto"/>
            <w:left w:val="none" w:sz="0" w:space="0" w:color="auto"/>
            <w:bottom w:val="none" w:sz="0" w:space="0" w:color="auto"/>
            <w:right w:val="none" w:sz="0" w:space="0" w:color="auto"/>
          </w:divBdr>
        </w:div>
        <w:div w:id="27923216">
          <w:marLeft w:val="640"/>
          <w:marRight w:val="0"/>
          <w:marTop w:val="0"/>
          <w:marBottom w:val="0"/>
          <w:divBdr>
            <w:top w:val="none" w:sz="0" w:space="0" w:color="auto"/>
            <w:left w:val="none" w:sz="0" w:space="0" w:color="auto"/>
            <w:bottom w:val="none" w:sz="0" w:space="0" w:color="auto"/>
            <w:right w:val="none" w:sz="0" w:space="0" w:color="auto"/>
          </w:divBdr>
        </w:div>
        <w:div w:id="1276981181">
          <w:marLeft w:val="640"/>
          <w:marRight w:val="0"/>
          <w:marTop w:val="0"/>
          <w:marBottom w:val="0"/>
          <w:divBdr>
            <w:top w:val="none" w:sz="0" w:space="0" w:color="auto"/>
            <w:left w:val="none" w:sz="0" w:space="0" w:color="auto"/>
            <w:bottom w:val="none" w:sz="0" w:space="0" w:color="auto"/>
            <w:right w:val="none" w:sz="0" w:space="0" w:color="auto"/>
          </w:divBdr>
        </w:div>
        <w:div w:id="157961783">
          <w:marLeft w:val="640"/>
          <w:marRight w:val="0"/>
          <w:marTop w:val="0"/>
          <w:marBottom w:val="0"/>
          <w:divBdr>
            <w:top w:val="none" w:sz="0" w:space="0" w:color="auto"/>
            <w:left w:val="none" w:sz="0" w:space="0" w:color="auto"/>
            <w:bottom w:val="none" w:sz="0" w:space="0" w:color="auto"/>
            <w:right w:val="none" w:sz="0" w:space="0" w:color="auto"/>
          </w:divBdr>
        </w:div>
        <w:div w:id="754206661">
          <w:marLeft w:val="640"/>
          <w:marRight w:val="0"/>
          <w:marTop w:val="0"/>
          <w:marBottom w:val="0"/>
          <w:divBdr>
            <w:top w:val="none" w:sz="0" w:space="0" w:color="auto"/>
            <w:left w:val="none" w:sz="0" w:space="0" w:color="auto"/>
            <w:bottom w:val="none" w:sz="0" w:space="0" w:color="auto"/>
            <w:right w:val="none" w:sz="0" w:space="0" w:color="auto"/>
          </w:divBdr>
        </w:div>
        <w:div w:id="2142796418">
          <w:marLeft w:val="640"/>
          <w:marRight w:val="0"/>
          <w:marTop w:val="0"/>
          <w:marBottom w:val="0"/>
          <w:divBdr>
            <w:top w:val="none" w:sz="0" w:space="0" w:color="auto"/>
            <w:left w:val="none" w:sz="0" w:space="0" w:color="auto"/>
            <w:bottom w:val="none" w:sz="0" w:space="0" w:color="auto"/>
            <w:right w:val="none" w:sz="0" w:space="0" w:color="auto"/>
          </w:divBdr>
        </w:div>
        <w:div w:id="16275285">
          <w:marLeft w:val="640"/>
          <w:marRight w:val="0"/>
          <w:marTop w:val="0"/>
          <w:marBottom w:val="0"/>
          <w:divBdr>
            <w:top w:val="none" w:sz="0" w:space="0" w:color="auto"/>
            <w:left w:val="none" w:sz="0" w:space="0" w:color="auto"/>
            <w:bottom w:val="none" w:sz="0" w:space="0" w:color="auto"/>
            <w:right w:val="none" w:sz="0" w:space="0" w:color="auto"/>
          </w:divBdr>
        </w:div>
        <w:div w:id="2107311917">
          <w:marLeft w:val="640"/>
          <w:marRight w:val="0"/>
          <w:marTop w:val="0"/>
          <w:marBottom w:val="0"/>
          <w:divBdr>
            <w:top w:val="none" w:sz="0" w:space="0" w:color="auto"/>
            <w:left w:val="none" w:sz="0" w:space="0" w:color="auto"/>
            <w:bottom w:val="none" w:sz="0" w:space="0" w:color="auto"/>
            <w:right w:val="none" w:sz="0" w:space="0" w:color="auto"/>
          </w:divBdr>
        </w:div>
      </w:divsChild>
    </w:div>
    <w:div w:id="1621691379">
      <w:bodyDiv w:val="1"/>
      <w:marLeft w:val="0"/>
      <w:marRight w:val="0"/>
      <w:marTop w:val="0"/>
      <w:marBottom w:val="0"/>
      <w:divBdr>
        <w:top w:val="none" w:sz="0" w:space="0" w:color="auto"/>
        <w:left w:val="none" w:sz="0" w:space="0" w:color="auto"/>
        <w:bottom w:val="none" w:sz="0" w:space="0" w:color="auto"/>
        <w:right w:val="none" w:sz="0" w:space="0" w:color="auto"/>
      </w:divBdr>
      <w:divsChild>
        <w:div w:id="1547177578">
          <w:marLeft w:val="640"/>
          <w:marRight w:val="0"/>
          <w:marTop w:val="0"/>
          <w:marBottom w:val="0"/>
          <w:divBdr>
            <w:top w:val="none" w:sz="0" w:space="0" w:color="auto"/>
            <w:left w:val="none" w:sz="0" w:space="0" w:color="auto"/>
            <w:bottom w:val="none" w:sz="0" w:space="0" w:color="auto"/>
            <w:right w:val="none" w:sz="0" w:space="0" w:color="auto"/>
          </w:divBdr>
        </w:div>
        <w:div w:id="234558803">
          <w:marLeft w:val="640"/>
          <w:marRight w:val="0"/>
          <w:marTop w:val="0"/>
          <w:marBottom w:val="0"/>
          <w:divBdr>
            <w:top w:val="none" w:sz="0" w:space="0" w:color="auto"/>
            <w:left w:val="none" w:sz="0" w:space="0" w:color="auto"/>
            <w:bottom w:val="none" w:sz="0" w:space="0" w:color="auto"/>
            <w:right w:val="none" w:sz="0" w:space="0" w:color="auto"/>
          </w:divBdr>
        </w:div>
        <w:div w:id="394396281">
          <w:marLeft w:val="640"/>
          <w:marRight w:val="0"/>
          <w:marTop w:val="0"/>
          <w:marBottom w:val="0"/>
          <w:divBdr>
            <w:top w:val="none" w:sz="0" w:space="0" w:color="auto"/>
            <w:left w:val="none" w:sz="0" w:space="0" w:color="auto"/>
            <w:bottom w:val="none" w:sz="0" w:space="0" w:color="auto"/>
            <w:right w:val="none" w:sz="0" w:space="0" w:color="auto"/>
          </w:divBdr>
        </w:div>
        <w:div w:id="1779330882">
          <w:marLeft w:val="640"/>
          <w:marRight w:val="0"/>
          <w:marTop w:val="0"/>
          <w:marBottom w:val="0"/>
          <w:divBdr>
            <w:top w:val="none" w:sz="0" w:space="0" w:color="auto"/>
            <w:left w:val="none" w:sz="0" w:space="0" w:color="auto"/>
            <w:bottom w:val="none" w:sz="0" w:space="0" w:color="auto"/>
            <w:right w:val="none" w:sz="0" w:space="0" w:color="auto"/>
          </w:divBdr>
        </w:div>
        <w:div w:id="1822381821">
          <w:marLeft w:val="640"/>
          <w:marRight w:val="0"/>
          <w:marTop w:val="0"/>
          <w:marBottom w:val="0"/>
          <w:divBdr>
            <w:top w:val="none" w:sz="0" w:space="0" w:color="auto"/>
            <w:left w:val="none" w:sz="0" w:space="0" w:color="auto"/>
            <w:bottom w:val="none" w:sz="0" w:space="0" w:color="auto"/>
            <w:right w:val="none" w:sz="0" w:space="0" w:color="auto"/>
          </w:divBdr>
        </w:div>
        <w:div w:id="1557626657">
          <w:marLeft w:val="640"/>
          <w:marRight w:val="0"/>
          <w:marTop w:val="0"/>
          <w:marBottom w:val="0"/>
          <w:divBdr>
            <w:top w:val="none" w:sz="0" w:space="0" w:color="auto"/>
            <w:left w:val="none" w:sz="0" w:space="0" w:color="auto"/>
            <w:bottom w:val="none" w:sz="0" w:space="0" w:color="auto"/>
            <w:right w:val="none" w:sz="0" w:space="0" w:color="auto"/>
          </w:divBdr>
        </w:div>
        <w:div w:id="816067863">
          <w:marLeft w:val="640"/>
          <w:marRight w:val="0"/>
          <w:marTop w:val="0"/>
          <w:marBottom w:val="0"/>
          <w:divBdr>
            <w:top w:val="none" w:sz="0" w:space="0" w:color="auto"/>
            <w:left w:val="none" w:sz="0" w:space="0" w:color="auto"/>
            <w:bottom w:val="none" w:sz="0" w:space="0" w:color="auto"/>
            <w:right w:val="none" w:sz="0" w:space="0" w:color="auto"/>
          </w:divBdr>
        </w:div>
        <w:div w:id="1025404860">
          <w:marLeft w:val="640"/>
          <w:marRight w:val="0"/>
          <w:marTop w:val="0"/>
          <w:marBottom w:val="0"/>
          <w:divBdr>
            <w:top w:val="none" w:sz="0" w:space="0" w:color="auto"/>
            <w:left w:val="none" w:sz="0" w:space="0" w:color="auto"/>
            <w:bottom w:val="none" w:sz="0" w:space="0" w:color="auto"/>
            <w:right w:val="none" w:sz="0" w:space="0" w:color="auto"/>
          </w:divBdr>
        </w:div>
        <w:div w:id="910654539">
          <w:marLeft w:val="640"/>
          <w:marRight w:val="0"/>
          <w:marTop w:val="0"/>
          <w:marBottom w:val="0"/>
          <w:divBdr>
            <w:top w:val="none" w:sz="0" w:space="0" w:color="auto"/>
            <w:left w:val="none" w:sz="0" w:space="0" w:color="auto"/>
            <w:bottom w:val="none" w:sz="0" w:space="0" w:color="auto"/>
            <w:right w:val="none" w:sz="0" w:space="0" w:color="auto"/>
          </w:divBdr>
        </w:div>
        <w:div w:id="151066768">
          <w:marLeft w:val="640"/>
          <w:marRight w:val="0"/>
          <w:marTop w:val="0"/>
          <w:marBottom w:val="0"/>
          <w:divBdr>
            <w:top w:val="none" w:sz="0" w:space="0" w:color="auto"/>
            <w:left w:val="none" w:sz="0" w:space="0" w:color="auto"/>
            <w:bottom w:val="none" w:sz="0" w:space="0" w:color="auto"/>
            <w:right w:val="none" w:sz="0" w:space="0" w:color="auto"/>
          </w:divBdr>
        </w:div>
        <w:div w:id="1569340322">
          <w:marLeft w:val="640"/>
          <w:marRight w:val="0"/>
          <w:marTop w:val="0"/>
          <w:marBottom w:val="0"/>
          <w:divBdr>
            <w:top w:val="none" w:sz="0" w:space="0" w:color="auto"/>
            <w:left w:val="none" w:sz="0" w:space="0" w:color="auto"/>
            <w:bottom w:val="none" w:sz="0" w:space="0" w:color="auto"/>
            <w:right w:val="none" w:sz="0" w:space="0" w:color="auto"/>
          </w:divBdr>
        </w:div>
        <w:div w:id="1518930499">
          <w:marLeft w:val="640"/>
          <w:marRight w:val="0"/>
          <w:marTop w:val="0"/>
          <w:marBottom w:val="0"/>
          <w:divBdr>
            <w:top w:val="none" w:sz="0" w:space="0" w:color="auto"/>
            <w:left w:val="none" w:sz="0" w:space="0" w:color="auto"/>
            <w:bottom w:val="none" w:sz="0" w:space="0" w:color="auto"/>
            <w:right w:val="none" w:sz="0" w:space="0" w:color="auto"/>
          </w:divBdr>
        </w:div>
        <w:div w:id="733744458">
          <w:marLeft w:val="640"/>
          <w:marRight w:val="0"/>
          <w:marTop w:val="0"/>
          <w:marBottom w:val="0"/>
          <w:divBdr>
            <w:top w:val="none" w:sz="0" w:space="0" w:color="auto"/>
            <w:left w:val="none" w:sz="0" w:space="0" w:color="auto"/>
            <w:bottom w:val="none" w:sz="0" w:space="0" w:color="auto"/>
            <w:right w:val="none" w:sz="0" w:space="0" w:color="auto"/>
          </w:divBdr>
        </w:div>
        <w:div w:id="1815025220">
          <w:marLeft w:val="640"/>
          <w:marRight w:val="0"/>
          <w:marTop w:val="0"/>
          <w:marBottom w:val="0"/>
          <w:divBdr>
            <w:top w:val="none" w:sz="0" w:space="0" w:color="auto"/>
            <w:left w:val="none" w:sz="0" w:space="0" w:color="auto"/>
            <w:bottom w:val="none" w:sz="0" w:space="0" w:color="auto"/>
            <w:right w:val="none" w:sz="0" w:space="0" w:color="auto"/>
          </w:divBdr>
        </w:div>
        <w:div w:id="1123771735">
          <w:marLeft w:val="640"/>
          <w:marRight w:val="0"/>
          <w:marTop w:val="0"/>
          <w:marBottom w:val="0"/>
          <w:divBdr>
            <w:top w:val="none" w:sz="0" w:space="0" w:color="auto"/>
            <w:left w:val="none" w:sz="0" w:space="0" w:color="auto"/>
            <w:bottom w:val="none" w:sz="0" w:space="0" w:color="auto"/>
            <w:right w:val="none" w:sz="0" w:space="0" w:color="auto"/>
          </w:divBdr>
        </w:div>
        <w:div w:id="1880702457">
          <w:marLeft w:val="640"/>
          <w:marRight w:val="0"/>
          <w:marTop w:val="0"/>
          <w:marBottom w:val="0"/>
          <w:divBdr>
            <w:top w:val="none" w:sz="0" w:space="0" w:color="auto"/>
            <w:left w:val="none" w:sz="0" w:space="0" w:color="auto"/>
            <w:bottom w:val="none" w:sz="0" w:space="0" w:color="auto"/>
            <w:right w:val="none" w:sz="0" w:space="0" w:color="auto"/>
          </w:divBdr>
        </w:div>
        <w:div w:id="516694079">
          <w:marLeft w:val="640"/>
          <w:marRight w:val="0"/>
          <w:marTop w:val="0"/>
          <w:marBottom w:val="0"/>
          <w:divBdr>
            <w:top w:val="none" w:sz="0" w:space="0" w:color="auto"/>
            <w:left w:val="none" w:sz="0" w:space="0" w:color="auto"/>
            <w:bottom w:val="none" w:sz="0" w:space="0" w:color="auto"/>
            <w:right w:val="none" w:sz="0" w:space="0" w:color="auto"/>
          </w:divBdr>
        </w:div>
        <w:div w:id="577862241">
          <w:marLeft w:val="640"/>
          <w:marRight w:val="0"/>
          <w:marTop w:val="0"/>
          <w:marBottom w:val="0"/>
          <w:divBdr>
            <w:top w:val="none" w:sz="0" w:space="0" w:color="auto"/>
            <w:left w:val="none" w:sz="0" w:space="0" w:color="auto"/>
            <w:bottom w:val="none" w:sz="0" w:space="0" w:color="auto"/>
            <w:right w:val="none" w:sz="0" w:space="0" w:color="auto"/>
          </w:divBdr>
        </w:div>
        <w:div w:id="1319384">
          <w:marLeft w:val="640"/>
          <w:marRight w:val="0"/>
          <w:marTop w:val="0"/>
          <w:marBottom w:val="0"/>
          <w:divBdr>
            <w:top w:val="none" w:sz="0" w:space="0" w:color="auto"/>
            <w:left w:val="none" w:sz="0" w:space="0" w:color="auto"/>
            <w:bottom w:val="none" w:sz="0" w:space="0" w:color="auto"/>
            <w:right w:val="none" w:sz="0" w:space="0" w:color="auto"/>
          </w:divBdr>
        </w:div>
      </w:divsChild>
    </w:div>
    <w:div w:id="1641304557">
      <w:bodyDiv w:val="1"/>
      <w:marLeft w:val="0"/>
      <w:marRight w:val="0"/>
      <w:marTop w:val="0"/>
      <w:marBottom w:val="0"/>
      <w:divBdr>
        <w:top w:val="none" w:sz="0" w:space="0" w:color="auto"/>
        <w:left w:val="none" w:sz="0" w:space="0" w:color="auto"/>
        <w:bottom w:val="none" w:sz="0" w:space="0" w:color="auto"/>
        <w:right w:val="none" w:sz="0" w:space="0" w:color="auto"/>
      </w:divBdr>
      <w:divsChild>
        <w:div w:id="1080054882">
          <w:marLeft w:val="0"/>
          <w:marRight w:val="0"/>
          <w:marTop w:val="0"/>
          <w:marBottom w:val="0"/>
          <w:divBdr>
            <w:top w:val="none" w:sz="0" w:space="0" w:color="auto"/>
            <w:left w:val="none" w:sz="0" w:space="0" w:color="auto"/>
            <w:bottom w:val="none" w:sz="0" w:space="0" w:color="auto"/>
            <w:right w:val="none" w:sz="0" w:space="0" w:color="auto"/>
          </w:divBdr>
          <w:divsChild>
            <w:div w:id="2016691847">
              <w:marLeft w:val="0"/>
              <w:marRight w:val="0"/>
              <w:marTop w:val="0"/>
              <w:marBottom w:val="0"/>
              <w:divBdr>
                <w:top w:val="none" w:sz="0" w:space="0" w:color="auto"/>
                <w:left w:val="none" w:sz="0" w:space="0" w:color="auto"/>
                <w:bottom w:val="none" w:sz="0" w:space="0" w:color="auto"/>
                <w:right w:val="none" w:sz="0" w:space="0" w:color="auto"/>
              </w:divBdr>
              <w:divsChild>
                <w:div w:id="1552032737">
                  <w:marLeft w:val="0"/>
                  <w:marRight w:val="0"/>
                  <w:marTop w:val="0"/>
                  <w:marBottom w:val="0"/>
                  <w:divBdr>
                    <w:top w:val="none" w:sz="0" w:space="0" w:color="auto"/>
                    <w:left w:val="none" w:sz="0" w:space="0" w:color="auto"/>
                    <w:bottom w:val="none" w:sz="0" w:space="0" w:color="auto"/>
                    <w:right w:val="none" w:sz="0" w:space="0" w:color="auto"/>
                  </w:divBdr>
                  <w:divsChild>
                    <w:div w:id="995449338">
                      <w:marLeft w:val="0"/>
                      <w:marRight w:val="0"/>
                      <w:marTop w:val="0"/>
                      <w:marBottom w:val="0"/>
                      <w:divBdr>
                        <w:top w:val="none" w:sz="0" w:space="0" w:color="auto"/>
                        <w:left w:val="none" w:sz="0" w:space="0" w:color="auto"/>
                        <w:bottom w:val="none" w:sz="0" w:space="0" w:color="auto"/>
                        <w:right w:val="none" w:sz="0" w:space="0" w:color="auto"/>
                      </w:divBdr>
                      <w:divsChild>
                        <w:div w:id="819809730">
                          <w:marLeft w:val="0"/>
                          <w:marRight w:val="0"/>
                          <w:marTop w:val="0"/>
                          <w:marBottom w:val="0"/>
                          <w:divBdr>
                            <w:top w:val="none" w:sz="0" w:space="0" w:color="auto"/>
                            <w:left w:val="none" w:sz="0" w:space="0" w:color="auto"/>
                            <w:bottom w:val="none" w:sz="0" w:space="0" w:color="auto"/>
                            <w:right w:val="none" w:sz="0" w:space="0" w:color="auto"/>
                          </w:divBdr>
                          <w:divsChild>
                            <w:div w:id="1271623088">
                              <w:marLeft w:val="0"/>
                              <w:marRight w:val="0"/>
                              <w:marTop w:val="0"/>
                              <w:marBottom w:val="0"/>
                              <w:divBdr>
                                <w:top w:val="none" w:sz="0" w:space="0" w:color="auto"/>
                                <w:left w:val="none" w:sz="0" w:space="0" w:color="auto"/>
                                <w:bottom w:val="none" w:sz="0" w:space="0" w:color="auto"/>
                                <w:right w:val="none" w:sz="0" w:space="0" w:color="auto"/>
                              </w:divBdr>
                              <w:divsChild>
                                <w:div w:id="1298756618">
                                  <w:marLeft w:val="0"/>
                                  <w:marRight w:val="0"/>
                                  <w:marTop w:val="0"/>
                                  <w:marBottom w:val="0"/>
                                  <w:divBdr>
                                    <w:top w:val="none" w:sz="0" w:space="0" w:color="auto"/>
                                    <w:left w:val="none" w:sz="0" w:space="0" w:color="auto"/>
                                    <w:bottom w:val="none" w:sz="0" w:space="0" w:color="auto"/>
                                    <w:right w:val="none" w:sz="0" w:space="0" w:color="auto"/>
                                  </w:divBdr>
                                  <w:divsChild>
                                    <w:div w:id="1373070508">
                                      <w:marLeft w:val="0"/>
                                      <w:marRight w:val="0"/>
                                      <w:marTop w:val="0"/>
                                      <w:marBottom w:val="0"/>
                                      <w:divBdr>
                                        <w:top w:val="none" w:sz="0" w:space="0" w:color="auto"/>
                                        <w:left w:val="none" w:sz="0" w:space="0" w:color="auto"/>
                                        <w:bottom w:val="none" w:sz="0" w:space="0" w:color="auto"/>
                                        <w:right w:val="none" w:sz="0" w:space="0" w:color="auto"/>
                                      </w:divBdr>
                                      <w:divsChild>
                                        <w:div w:id="74669084">
                                          <w:marLeft w:val="0"/>
                                          <w:marRight w:val="0"/>
                                          <w:marTop w:val="0"/>
                                          <w:marBottom w:val="0"/>
                                          <w:divBdr>
                                            <w:top w:val="none" w:sz="0" w:space="0" w:color="auto"/>
                                            <w:left w:val="none" w:sz="0" w:space="0" w:color="auto"/>
                                            <w:bottom w:val="none" w:sz="0" w:space="0" w:color="auto"/>
                                            <w:right w:val="none" w:sz="0" w:space="0" w:color="auto"/>
                                          </w:divBdr>
                                          <w:divsChild>
                                            <w:div w:id="16615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672386">
      <w:bodyDiv w:val="1"/>
      <w:marLeft w:val="0"/>
      <w:marRight w:val="0"/>
      <w:marTop w:val="0"/>
      <w:marBottom w:val="0"/>
      <w:divBdr>
        <w:top w:val="none" w:sz="0" w:space="0" w:color="auto"/>
        <w:left w:val="none" w:sz="0" w:space="0" w:color="auto"/>
        <w:bottom w:val="none" w:sz="0" w:space="0" w:color="auto"/>
        <w:right w:val="none" w:sz="0" w:space="0" w:color="auto"/>
      </w:divBdr>
      <w:divsChild>
        <w:div w:id="105392965">
          <w:marLeft w:val="640"/>
          <w:marRight w:val="0"/>
          <w:marTop w:val="0"/>
          <w:marBottom w:val="0"/>
          <w:divBdr>
            <w:top w:val="none" w:sz="0" w:space="0" w:color="auto"/>
            <w:left w:val="none" w:sz="0" w:space="0" w:color="auto"/>
            <w:bottom w:val="none" w:sz="0" w:space="0" w:color="auto"/>
            <w:right w:val="none" w:sz="0" w:space="0" w:color="auto"/>
          </w:divBdr>
        </w:div>
        <w:div w:id="60832044">
          <w:marLeft w:val="640"/>
          <w:marRight w:val="0"/>
          <w:marTop w:val="0"/>
          <w:marBottom w:val="0"/>
          <w:divBdr>
            <w:top w:val="none" w:sz="0" w:space="0" w:color="auto"/>
            <w:left w:val="none" w:sz="0" w:space="0" w:color="auto"/>
            <w:bottom w:val="none" w:sz="0" w:space="0" w:color="auto"/>
            <w:right w:val="none" w:sz="0" w:space="0" w:color="auto"/>
          </w:divBdr>
        </w:div>
        <w:div w:id="1417823402">
          <w:marLeft w:val="640"/>
          <w:marRight w:val="0"/>
          <w:marTop w:val="0"/>
          <w:marBottom w:val="0"/>
          <w:divBdr>
            <w:top w:val="none" w:sz="0" w:space="0" w:color="auto"/>
            <w:left w:val="none" w:sz="0" w:space="0" w:color="auto"/>
            <w:bottom w:val="none" w:sz="0" w:space="0" w:color="auto"/>
            <w:right w:val="none" w:sz="0" w:space="0" w:color="auto"/>
          </w:divBdr>
        </w:div>
        <w:div w:id="952134414">
          <w:marLeft w:val="640"/>
          <w:marRight w:val="0"/>
          <w:marTop w:val="0"/>
          <w:marBottom w:val="0"/>
          <w:divBdr>
            <w:top w:val="none" w:sz="0" w:space="0" w:color="auto"/>
            <w:left w:val="none" w:sz="0" w:space="0" w:color="auto"/>
            <w:bottom w:val="none" w:sz="0" w:space="0" w:color="auto"/>
            <w:right w:val="none" w:sz="0" w:space="0" w:color="auto"/>
          </w:divBdr>
        </w:div>
        <w:div w:id="510026765">
          <w:marLeft w:val="640"/>
          <w:marRight w:val="0"/>
          <w:marTop w:val="0"/>
          <w:marBottom w:val="0"/>
          <w:divBdr>
            <w:top w:val="none" w:sz="0" w:space="0" w:color="auto"/>
            <w:left w:val="none" w:sz="0" w:space="0" w:color="auto"/>
            <w:bottom w:val="none" w:sz="0" w:space="0" w:color="auto"/>
            <w:right w:val="none" w:sz="0" w:space="0" w:color="auto"/>
          </w:divBdr>
        </w:div>
        <w:div w:id="1979188526">
          <w:marLeft w:val="640"/>
          <w:marRight w:val="0"/>
          <w:marTop w:val="0"/>
          <w:marBottom w:val="0"/>
          <w:divBdr>
            <w:top w:val="none" w:sz="0" w:space="0" w:color="auto"/>
            <w:left w:val="none" w:sz="0" w:space="0" w:color="auto"/>
            <w:bottom w:val="none" w:sz="0" w:space="0" w:color="auto"/>
            <w:right w:val="none" w:sz="0" w:space="0" w:color="auto"/>
          </w:divBdr>
        </w:div>
        <w:div w:id="1358848100">
          <w:marLeft w:val="640"/>
          <w:marRight w:val="0"/>
          <w:marTop w:val="0"/>
          <w:marBottom w:val="0"/>
          <w:divBdr>
            <w:top w:val="none" w:sz="0" w:space="0" w:color="auto"/>
            <w:left w:val="none" w:sz="0" w:space="0" w:color="auto"/>
            <w:bottom w:val="none" w:sz="0" w:space="0" w:color="auto"/>
            <w:right w:val="none" w:sz="0" w:space="0" w:color="auto"/>
          </w:divBdr>
        </w:div>
        <w:div w:id="87972067">
          <w:marLeft w:val="640"/>
          <w:marRight w:val="0"/>
          <w:marTop w:val="0"/>
          <w:marBottom w:val="0"/>
          <w:divBdr>
            <w:top w:val="none" w:sz="0" w:space="0" w:color="auto"/>
            <w:left w:val="none" w:sz="0" w:space="0" w:color="auto"/>
            <w:bottom w:val="none" w:sz="0" w:space="0" w:color="auto"/>
            <w:right w:val="none" w:sz="0" w:space="0" w:color="auto"/>
          </w:divBdr>
        </w:div>
        <w:div w:id="723799455">
          <w:marLeft w:val="640"/>
          <w:marRight w:val="0"/>
          <w:marTop w:val="0"/>
          <w:marBottom w:val="0"/>
          <w:divBdr>
            <w:top w:val="none" w:sz="0" w:space="0" w:color="auto"/>
            <w:left w:val="none" w:sz="0" w:space="0" w:color="auto"/>
            <w:bottom w:val="none" w:sz="0" w:space="0" w:color="auto"/>
            <w:right w:val="none" w:sz="0" w:space="0" w:color="auto"/>
          </w:divBdr>
        </w:div>
        <w:div w:id="1658417192">
          <w:marLeft w:val="640"/>
          <w:marRight w:val="0"/>
          <w:marTop w:val="0"/>
          <w:marBottom w:val="0"/>
          <w:divBdr>
            <w:top w:val="none" w:sz="0" w:space="0" w:color="auto"/>
            <w:left w:val="none" w:sz="0" w:space="0" w:color="auto"/>
            <w:bottom w:val="none" w:sz="0" w:space="0" w:color="auto"/>
            <w:right w:val="none" w:sz="0" w:space="0" w:color="auto"/>
          </w:divBdr>
        </w:div>
        <w:div w:id="1499033253">
          <w:marLeft w:val="640"/>
          <w:marRight w:val="0"/>
          <w:marTop w:val="0"/>
          <w:marBottom w:val="0"/>
          <w:divBdr>
            <w:top w:val="none" w:sz="0" w:space="0" w:color="auto"/>
            <w:left w:val="none" w:sz="0" w:space="0" w:color="auto"/>
            <w:bottom w:val="none" w:sz="0" w:space="0" w:color="auto"/>
            <w:right w:val="none" w:sz="0" w:space="0" w:color="auto"/>
          </w:divBdr>
        </w:div>
        <w:div w:id="1216114873">
          <w:marLeft w:val="640"/>
          <w:marRight w:val="0"/>
          <w:marTop w:val="0"/>
          <w:marBottom w:val="0"/>
          <w:divBdr>
            <w:top w:val="none" w:sz="0" w:space="0" w:color="auto"/>
            <w:left w:val="none" w:sz="0" w:space="0" w:color="auto"/>
            <w:bottom w:val="none" w:sz="0" w:space="0" w:color="auto"/>
            <w:right w:val="none" w:sz="0" w:space="0" w:color="auto"/>
          </w:divBdr>
        </w:div>
        <w:div w:id="51466521">
          <w:marLeft w:val="640"/>
          <w:marRight w:val="0"/>
          <w:marTop w:val="0"/>
          <w:marBottom w:val="0"/>
          <w:divBdr>
            <w:top w:val="none" w:sz="0" w:space="0" w:color="auto"/>
            <w:left w:val="none" w:sz="0" w:space="0" w:color="auto"/>
            <w:bottom w:val="none" w:sz="0" w:space="0" w:color="auto"/>
            <w:right w:val="none" w:sz="0" w:space="0" w:color="auto"/>
          </w:divBdr>
        </w:div>
        <w:div w:id="1398044292">
          <w:marLeft w:val="640"/>
          <w:marRight w:val="0"/>
          <w:marTop w:val="0"/>
          <w:marBottom w:val="0"/>
          <w:divBdr>
            <w:top w:val="none" w:sz="0" w:space="0" w:color="auto"/>
            <w:left w:val="none" w:sz="0" w:space="0" w:color="auto"/>
            <w:bottom w:val="none" w:sz="0" w:space="0" w:color="auto"/>
            <w:right w:val="none" w:sz="0" w:space="0" w:color="auto"/>
          </w:divBdr>
        </w:div>
        <w:div w:id="1362705181">
          <w:marLeft w:val="640"/>
          <w:marRight w:val="0"/>
          <w:marTop w:val="0"/>
          <w:marBottom w:val="0"/>
          <w:divBdr>
            <w:top w:val="none" w:sz="0" w:space="0" w:color="auto"/>
            <w:left w:val="none" w:sz="0" w:space="0" w:color="auto"/>
            <w:bottom w:val="none" w:sz="0" w:space="0" w:color="auto"/>
            <w:right w:val="none" w:sz="0" w:space="0" w:color="auto"/>
          </w:divBdr>
        </w:div>
        <w:div w:id="1631400581">
          <w:marLeft w:val="640"/>
          <w:marRight w:val="0"/>
          <w:marTop w:val="0"/>
          <w:marBottom w:val="0"/>
          <w:divBdr>
            <w:top w:val="none" w:sz="0" w:space="0" w:color="auto"/>
            <w:left w:val="none" w:sz="0" w:space="0" w:color="auto"/>
            <w:bottom w:val="none" w:sz="0" w:space="0" w:color="auto"/>
            <w:right w:val="none" w:sz="0" w:space="0" w:color="auto"/>
          </w:divBdr>
        </w:div>
        <w:div w:id="1030885129">
          <w:marLeft w:val="640"/>
          <w:marRight w:val="0"/>
          <w:marTop w:val="0"/>
          <w:marBottom w:val="0"/>
          <w:divBdr>
            <w:top w:val="none" w:sz="0" w:space="0" w:color="auto"/>
            <w:left w:val="none" w:sz="0" w:space="0" w:color="auto"/>
            <w:bottom w:val="none" w:sz="0" w:space="0" w:color="auto"/>
            <w:right w:val="none" w:sz="0" w:space="0" w:color="auto"/>
          </w:divBdr>
        </w:div>
        <w:div w:id="1417871434">
          <w:marLeft w:val="640"/>
          <w:marRight w:val="0"/>
          <w:marTop w:val="0"/>
          <w:marBottom w:val="0"/>
          <w:divBdr>
            <w:top w:val="none" w:sz="0" w:space="0" w:color="auto"/>
            <w:left w:val="none" w:sz="0" w:space="0" w:color="auto"/>
            <w:bottom w:val="none" w:sz="0" w:space="0" w:color="auto"/>
            <w:right w:val="none" w:sz="0" w:space="0" w:color="auto"/>
          </w:divBdr>
        </w:div>
        <w:div w:id="542861589">
          <w:marLeft w:val="640"/>
          <w:marRight w:val="0"/>
          <w:marTop w:val="0"/>
          <w:marBottom w:val="0"/>
          <w:divBdr>
            <w:top w:val="none" w:sz="0" w:space="0" w:color="auto"/>
            <w:left w:val="none" w:sz="0" w:space="0" w:color="auto"/>
            <w:bottom w:val="none" w:sz="0" w:space="0" w:color="auto"/>
            <w:right w:val="none" w:sz="0" w:space="0" w:color="auto"/>
          </w:divBdr>
        </w:div>
        <w:div w:id="1688559230">
          <w:marLeft w:val="640"/>
          <w:marRight w:val="0"/>
          <w:marTop w:val="0"/>
          <w:marBottom w:val="0"/>
          <w:divBdr>
            <w:top w:val="none" w:sz="0" w:space="0" w:color="auto"/>
            <w:left w:val="none" w:sz="0" w:space="0" w:color="auto"/>
            <w:bottom w:val="none" w:sz="0" w:space="0" w:color="auto"/>
            <w:right w:val="none" w:sz="0" w:space="0" w:color="auto"/>
          </w:divBdr>
        </w:div>
        <w:div w:id="725567433">
          <w:marLeft w:val="640"/>
          <w:marRight w:val="0"/>
          <w:marTop w:val="0"/>
          <w:marBottom w:val="0"/>
          <w:divBdr>
            <w:top w:val="none" w:sz="0" w:space="0" w:color="auto"/>
            <w:left w:val="none" w:sz="0" w:space="0" w:color="auto"/>
            <w:bottom w:val="none" w:sz="0" w:space="0" w:color="auto"/>
            <w:right w:val="none" w:sz="0" w:space="0" w:color="auto"/>
          </w:divBdr>
        </w:div>
        <w:div w:id="370810858">
          <w:marLeft w:val="640"/>
          <w:marRight w:val="0"/>
          <w:marTop w:val="0"/>
          <w:marBottom w:val="0"/>
          <w:divBdr>
            <w:top w:val="none" w:sz="0" w:space="0" w:color="auto"/>
            <w:left w:val="none" w:sz="0" w:space="0" w:color="auto"/>
            <w:bottom w:val="none" w:sz="0" w:space="0" w:color="auto"/>
            <w:right w:val="none" w:sz="0" w:space="0" w:color="auto"/>
          </w:divBdr>
        </w:div>
        <w:div w:id="1795515944">
          <w:marLeft w:val="640"/>
          <w:marRight w:val="0"/>
          <w:marTop w:val="0"/>
          <w:marBottom w:val="0"/>
          <w:divBdr>
            <w:top w:val="none" w:sz="0" w:space="0" w:color="auto"/>
            <w:left w:val="none" w:sz="0" w:space="0" w:color="auto"/>
            <w:bottom w:val="none" w:sz="0" w:space="0" w:color="auto"/>
            <w:right w:val="none" w:sz="0" w:space="0" w:color="auto"/>
          </w:divBdr>
        </w:div>
        <w:div w:id="776293787">
          <w:marLeft w:val="640"/>
          <w:marRight w:val="0"/>
          <w:marTop w:val="0"/>
          <w:marBottom w:val="0"/>
          <w:divBdr>
            <w:top w:val="none" w:sz="0" w:space="0" w:color="auto"/>
            <w:left w:val="none" w:sz="0" w:space="0" w:color="auto"/>
            <w:bottom w:val="none" w:sz="0" w:space="0" w:color="auto"/>
            <w:right w:val="none" w:sz="0" w:space="0" w:color="auto"/>
          </w:divBdr>
        </w:div>
      </w:divsChild>
    </w:div>
    <w:div w:id="1721440013">
      <w:bodyDiv w:val="1"/>
      <w:marLeft w:val="0"/>
      <w:marRight w:val="0"/>
      <w:marTop w:val="0"/>
      <w:marBottom w:val="0"/>
      <w:divBdr>
        <w:top w:val="none" w:sz="0" w:space="0" w:color="auto"/>
        <w:left w:val="none" w:sz="0" w:space="0" w:color="auto"/>
        <w:bottom w:val="none" w:sz="0" w:space="0" w:color="auto"/>
        <w:right w:val="none" w:sz="0" w:space="0" w:color="auto"/>
      </w:divBdr>
      <w:divsChild>
        <w:div w:id="2146776904">
          <w:marLeft w:val="640"/>
          <w:marRight w:val="0"/>
          <w:marTop w:val="0"/>
          <w:marBottom w:val="0"/>
          <w:divBdr>
            <w:top w:val="none" w:sz="0" w:space="0" w:color="auto"/>
            <w:left w:val="none" w:sz="0" w:space="0" w:color="auto"/>
            <w:bottom w:val="none" w:sz="0" w:space="0" w:color="auto"/>
            <w:right w:val="none" w:sz="0" w:space="0" w:color="auto"/>
          </w:divBdr>
        </w:div>
        <w:div w:id="1674918122">
          <w:marLeft w:val="640"/>
          <w:marRight w:val="0"/>
          <w:marTop w:val="0"/>
          <w:marBottom w:val="0"/>
          <w:divBdr>
            <w:top w:val="none" w:sz="0" w:space="0" w:color="auto"/>
            <w:left w:val="none" w:sz="0" w:space="0" w:color="auto"/>
            <w:bottom w:val="none" w:sz="0" w:space="0" w:color="auto"/>
            <w:right w:val="none" w:sz="0" w:space="0" w:color="auto"/>
          </w:divBdr>
        </w:div>
        <w:div w:id="2030795315">
          <w:marLeft w:val="640"/>
          <w:marRight w:val="0"/>
          <w:marTop w:val="0"/>
          <w:marBottom w:val="0"/>
          <w:divBdr>
            <w:top w:val="none" w:sz="0" w:space="0" w:color="auto"/>
            <w:left w:val="none" w:sz="0" w:space="0" w:color="auto"/>
            <w:bottom w:val="none" w:sz="0" w:space="0" w:color="auto"/>
            <w:right w:val="none" w:sz="0" w:space="0" w:color="auto"/>
          </w:divBdr>
        </w:div>
        <w:div w:id="361443811">
          <w:marLeft w:val="640"/>
          <w:marRight w:val="0"/>
          <w:marTop w:val="0"/>
          <w:marBottom w:val="0"/>
          <w:divBdr>
            <w:top w:val="none" w:sz="0" w:space="0" w:color="auto"/>
            <w:left w:val="none" w:sz="0" w:space="0" w:color="auto"/>
            <w:bottom w:val="none" w:sz="0" w:space="0" w:color="auto"/>
            <w:right w:val="none" w:sz="0" w:space="0" w:color="auto"/>
          </w:divBdr>
        </w:div>
        <w:div w:id="1967197552">
          <w:marLeft w:val="640"/>
          <w:marRight w:val="0"/>
          <w:marTop w:val="0"/>
          <w:marBottom w:val="0"/>
          <w:divBdr>
            <w:top w:val="none" w:sz="0" w:space="0" w:color="auto"/>
            <w:left w:val="none" w:sz="0" w:space="0" w:color="auto"/>
            <w:bottom w:val="none" w:sz="0" w:space="0" w:color="auto"/>
            <w:right w:val="none" w:sz="0" w:space="0" w:color="auto"/>
          </w:divBdr>
        </w:div>
        <w:div w:id="68354088">
          <w:marLeft w:val="640"/>
          <w:marRight w:val="0"/>
          <w:marTop w:val="0"/>
          <w:marBottom w:val="0"/>
          <w:divBdr>
            <w:top w:val="none" w:sz="0" w:space="0" w:color="auto"/>
            <w:left w:val="none" w:sz="0" w:space="0" w:color="auto"/>
            <w:bottom w:val="none" w:sz="0" w:space="0" w:color="auto"/>
            <w:right w:val="none" w:sz="0" w:space="0" w:color="auto"/>
          </w:divBdr>
        </w:div>
        <w:div w:id="2067214779">
          <w:marLeft w:val="640"/>
          <w:marRight w:val="0"/>
          <w:marTop w:val="0"/>
          <w:marBottom w:val="0"/>
          <w:divBdr>
            <w:top w:val="none" w:sz="0" w:space="0" w:color="auto"/>
            <w:left w:val="none" w:sz="0" w:space="0" w:color="auto"/>
            <w:bottom w:val="none" w:sz="0" w:space="0" w:color="auto"/>
            <w:right w:val="none" w:sz="0" w:space="0" w:color="auto"/>
          </w:divBdr>
        </w:div>
        <w:div w:id="1925187429">
          <w:marLeft w:val="640"/>
          <w:marRight w:val="0"/>
          <w:marTop w:val="0"/>
          <w:marBottom w:val="0"/>
          <w:divBdr>
            <w:top w:val="none" w:sz="0" w:space="0" w:color="auto"/>
            <w:left w:val="none" w:sz="0" w:space="0" w:color="auto"/>
            <w:bottom w:val="none" w:sz="0" w:space="0" w:color="auto"/>
            <w:right w:val="none" w:sz="0" w:space="0" w:color="auto"/>
          </w:divBdr>
        </w:div>
        <w:div w:id="848715768">
          <w:marLeft w:val="640"/>
          <w:marRight w:val="0"/>
          <w:marTop w:val="0"/>
          <w:marBottom w:val="0"/>
          <w:divBdr>
            <w:top w:val="none" w:sz="0" w:space="0" w:color="auto"/>
            <w:left w:val="none" w:sz="0" w:space="0" w:color="auto"/>
            <w:bottom w:val="none" w:sz="0" w:space="0" w:color="auto"/>
            <w:right w:val="none" w:sz="0" w:space="0" w:color="auto"/>
          </w:divBdr>
        </w:div>
        <w:div w:id="1209992487">
          <w:marLeft w:val="640"/>
          <w:marRight w:val="0"/>
          <w:marTop w:val="0"/>
          <w:marBottom w:val="0"/>
          <w:divBdr>
            <w:top w:val="none" w:sz="0" w:space="0" w:color="auto"/>
            <w:left w:val="none" w:sz="0" w:space="0" w:color="auto"/>
            <w:bottom w:val="none" w:sz="0" w:space="0" w:color="auto"/>
            <w:right w:val="none" w:sz="0" w:space="0" w:color="auto"/>
          </w:divBdr>
        </w:div>
        <w:div w:id="772093392">
          <w:marLeft w:val="640"/>
          <w:marRight w:val="0"/>
          <w:marTop w:val="0"/>
          <w:marBottom w:val="0"/>
          <w:divBdr>
            <w:top w:val="none" w:sz="0" w:space="0" w:color="auto"/>
            <w:left w:val="none" w:sz="0" w:space="0" w:color="auto"/>
            <w:bottom w:val="none" w:sz="0" w:space="0" w:color="auto"/>
            <w:right w:val="none" w:sz="0" w:space="0" w:color="auto"/>
          </w:divBdr>
        </w:div>
        <w:div w:id="309215032">
          <w:marLeft w:val="640"/>
          <w:marRight w:val="0"/>
          <w:marTop w:val="0"/>
          <w:marBottom w:val="0"/>
          <w:divBdr>
            <w:top w:val="none" w:sz="0" w:space="0" w:color="auto"/>
            <w:left w:val="none" w:sz="0" w:space="0" w:color="auto"/>
            <w:bottom w:val="none" w:sz="0" w:space="0" w:color="auto"/>
            <w:right w:val="none" w:sz="0" w:space="0" w:color="auto"/>
          </w:divBdr>
        </w:div>
        <w:div w:id="1794128357">
          <w:marLeft w:val="640"/>
          <w:marRight w:val="0"/>
          <w:marTop w:val="0"/>
          <w:marBottom w:val="0"/>
          <w:divBdr>
            <w:top w:val="none" w:sz="0" w:space="0" w:color="auto"/>
            <w:left w:val="none" w:sz="0" w:space="0" w:color="auto"/>
            <w:bottom w:val="none" w:sz="0" w:space="0" w:color="auto"/>
            <w:right w:val="none" w:sz="0" w:space="0" w:color="auto"/>
          </w:divBdr>
        </w:div>
        <w:div w:id="665128354">
          <w:marLeft w:val="640"/>
          <w:marRight w:val="0"/>
          <w:marTop w:val="0"/>
          <w:marBottom w:val="0"/>
          <w:divBdr>
            <w:top w:val="none" w:sz="0" w:space="0" w:color="auto"/>
            <w:left w:val="none" w:sz="0" w:space="0" w:color="auto"/>
            <w:bottom w:val="none" w:sz="0" w:space="0" w:color="auto"/>
            <w:right w:val="none" w:sz="0" w:space="0" w:color="auto"/>
          </w:divBdr>
        </w:div>
        <w:div w:id="189338811">
          <w:marLeft w:val="640"/>
          <w:marRight w:val="0"/>
          <w:marTop w:val="0"/>
          <w:marBottom w:val="0"/>
          <w:divBdr>
            <w:top w:val="none" w:sz="0" w:space="0" w:color="auto"/>
            <w:left w:val="none" w:sz="0" w:space="0" w:color="auto"/>
            <w:bottom w:val="none" w:sz="0" w:space="0" w:color="auto"/>
            <w:right w:val="none" w:sz="0" w:space="0" w:color="auto"/>
          </w:divBdr>
        </w:div>
        <w:div w:id="1652367822">
          <w:marLeft w:val="640"/>
          <w:marRight w:val="0"/>
          <w:marTop w:val="0"/>
          <w:marBottom w:val="0"/>
          <w:divBdr>
            <w:top w:val="none" w:sz="0" w:space="0" w:color="auto"/>
            <w:left w:val="none" w:sz="0" w:space="0" w:color="auto"/>
            <w:bottom w:val="none" w:sz="0" w:space="0" w:color="auto"/>
            <w:right w:val="none" w:sz="0" w:space="0" w:color="auto"/>
          </w:divBdr>
        </w:div>
        <w:div w:id="1546529712">
          <w:marLeft w:val="640"/>
          <w:marRight w:val="0"/>
          <w:marTop w:val="0"/>
          <w:marBottom w:val="0"/>
          <w:divBdr>
            <w:top w:val="none" w:sz="0" w:space="0" w:color="auto"/>
            <w:left w:val="none" w:sz="0" w:space="0" w:color="auto"/>
            <w:bottom w:val="none" w:sz="0" w:space="0" w:color="auto"/>
            <w:right w:val="none" w:sz="0" w:space="0" w:color="auto"/>
          </w:divBdr>
        </w:div>
        <w:div w:id="511145925">
          <w:marLeft w:val="640"/>
          <w:marRight w:val="0"/>
          <w:marTop w:val="0"/>
          <w:marBottom w:val="0"/>
          <w:divBdr>
            <w:top w:val="none" w:sz="0" w:space="0" w:color="auto"/>
            <w:left w:val="none" w:sz="0" w:space="0" w:color="auto"/>
            <w:bottom w:val="none" w:sz="0" w:space="0" w:color="auto"/>
            <w:right w:val="none" w:sz="0" w:space="0" w:color="auto"/>
          </w:divBdr>
        </w:div>
        <w:div w:id="1933127336">
          <w:marLeft w:val="640"/>
          <w:marRight w:val="0"/>
          <w:marTop w:val="0"/>
          <w:marBottom w:val="0"/>
          <w:divBdr>
            <w:top w:val="none" w:sz="0" w:space="0" w:color="auto"/>
            <w:left w:val="none" w:sz="0" w:space="0" w:color="auto"/>
            <w:bottom w:val="none" w:sz="0" w:space="0" w:color="auto"/>
            <w:right w:val="none" w:sz="0" w:space="0" w:color="auto"/>
          </w:divBdr>
        </w:div>
        <w:div w:id="1927763404">
          <w:marLeft w:val="640"/>
          <w:marRight w:val="0"/>
          <w:marTop w:val="0"/>
          <w:marBottom w:val="0"/>
          <w:divBdr>
            <w:top w:val="none" w:sz="0" w:space="0" w:color="auto"/>
            <w:left w:val="none" w:sz="0" w:space="0" w:color="auto"/>
            <w:bottom w:val="none" w:sz="0" w:space="0" w:color="auto"/>
            <w:right w:val="none" w:sz="0" w:space="0" w:color="auto"/>
          </w:divBdr>
        </w:div>
        <w:div w:id="478621633">
          <w:marLeft w:val="640"/>
          <w:marRight w:val="0"/>
          <w:marTop w:val="0"/>
          <w:marBottom w:val="0"/>
          <w:divBdr>
            <w:top w:val="none" w:sz="0" w:space="0" w:color="auto"/>
            <w:left w:val="none" w:sz="0" w:space="0" w:color="auto"/>
            <w:bottom w:val="none" w:sz="0" w:space="0" w:color="auto"/>
            <w:right w:val="none" w:sz="0" w:space="0" w:color="auto"/>
          </w:divBdr>
        </w:div>
        <w:div w:id="662777156">
          <w:marLeft w:val="640"/>
          <w:marRight w:val="0"/>
          <w:marTop w:val="0"/>
          <w:marBottom w:val="0"/>
          <w:divBdr>
            <w:top w:val="none" w:sz="0" w:space="0" w:color="auto"/>
            <w:left w:val="none" w:sz="0" w:space="0" w:color="auto"/>
            <w:bottom w:val="none" w:sz="0" w:space="0" w:color="auto"/>
            <w:right w:val="none" w:sz="0" w:space="0" w:color="auto"/>
          </w:divBdr>
        </w:div>
        <w:div w:id="786003165">
          <w:marLeft w:val="640"/>
          <w:marRight w:val="0"/>
          <w:marTop w:val="0"/>
          <w:marBottom w:val="0"/>
          <w:divBdr>
            <w:top w:val="none" w:sz="0" w:space="0" w:color="auto"/>
            <w:left w:val="none" w:sz="0" w:space="0" w:color="auto"/>
            <w:bottom w:val="none" w:sz="0" w:space="0" w:color="auto"/>
            <w:right w:val="none" w:sz="0" w:space="0" w:color="auto"/>
          </w:divBdr>
        </w:div>
        <w:div w:id="2046637712">
          <w:marLeft w:val="640"/>
          <w:marRight w:val="0"/>
          <w:marTop w:val="0"/>
          <w:marBottom w:val="0"/>
          <w:divBdr>
            <w:top w:val="none" w:sz="0" w:space="0" w:color="auto"/>
            <w:left w:val="none" w:sz="0" w:space="0" w:color="auto"/>
            <w:bottom w:val="none" w:sz="0" w:space="0" w:color="auto"/>
            <w:right w:val="none" w:sz="0" w:space="0" w:color="auto"/>
          </w:divBdr>
        </w:div>
        <w:div w:id="1272785845">
          <w:marLeft w:val="640"/>
          <w:marRight w:val="0"/>
          <w:marTop w:val="0"/>
          <w:marBottom w:val="0"/>
          <w:divBdr>
            <w:top w:val="none" w:sz="0" w:space="0" w:color="auto"/>
            <w:left w:val="none" w:sz="0" w:space="0" w:color="auto"/>
            <w:bottom w:val="none" w:sz="0" w:space="0" w:color="auto"/>
            <w:right w:val="none" w:sz="0" w:space="0" w:color="auto"/>
          </w:divBdr>
        </w:div>
      </w:divsChild>
    </w:div>
    <w:div w:id="1737121134">
      <w:bodyDiv w:val="1"/>
      <w:marLeft w:val="0"/>
      <w:marRight w:val="0"/>
      <w:marTop w:val="0"/>
      <w:marBottom w:val="0"/>
      <w:divBdr>
        <w:top w:val="none" w:sz="0" w:space="0" w:color="auto"/>
        <w:left w:val="none" w:sz="0" w:space="0" w:color="auto"/>
        <w:bottom w:val="none" w:sz="0" w:space="0" w:color="auto"/>
        <w:right w:val="none" w:sz="0" w:space="0" w:color="auto"/>
      </w:divBdr>
      <w:divsChild>
        <w:div w:id="469829382">
          <w:marLeft w:val="640"/>
          <w:marRight w:val="0"/>
          <w:marTop w:val="0"/>
          <w:marBottom w:val="0"/>
          <w:divBdr>
            <w:top w:val="none" w:sz="0" w:space="0" w:color="auto"/>
            <w:left w:val="none" w:sz="0" w:space="0" w:color="auto"/>
            <w:bottom w:val="none" w:sz="0" w:space="0" w:color="auto"/>
            <w:right w:val="none" w:sz="0" w:space="0" w:color="auto"/>
          </w:divBdr>
        </w:div>
        <w:div w:id="34275985">
          <w:marLeft w:val="640"/>
          <w:marRight w:val="0"/>
          <w:marTop w:val="0"/>
          <w:marBottom w:val="0"/>
          <w:divBdr>
            <w:top w:val="none" w:sz="0" w:space="0" w:color="auto"/>
            <w:left w:val="none" w:sz="0" w:space="0" w:color="auto"/>
            <w:bottom w:val="none" w:sz="0" w:space="0" w:color="auto"/>
            <w:right w:val="none" w:sz="0" w:space="0" w:color="auto"/>
          </w:divBdr>
        </w:div>
        <w:div w:id="1796945059">
          <w:marLeft w:val="640"/>
          <w:marRight w:val="0"/>
          <w:marTop w:val="0"/>
          <w:marBottom w:val="0"/>
          <w:divBdr>
            <w:top w:val="none" w:sz="0" w:space="0" w:color="auto"/>
            <w:left w:val="none" w:sz="0" w:space="0" w:color="auto"/>
            <w:bottom w:val="none" w:sz="0" w:space="0" w:color="auto"/>
            <w:right w:val="none" w:sz="0" w:space="0" w:color="auto"/>
          </w:divBdr>
        </w:div>
        <w:div w:id="1770813876">
          <w:marLeft w:val="640"/>
          <w:marRight w:val="0"/>
          <w:marTop w:val="0"/>
          <w:marBottom w:val="0"/>
          <w:divBdr>
            <w:top w:val="none" w:sz="0" w:space="0" w:color="auto"/>
            <w:left w:val="none" w:sz="0" w:space="0" w:color="auto"/>
            <w:bottom w:val="none" w:sz="0" w:space="0" w:color="auto"/>
            <w:right w:val="none" w:sz="0" w:space="0" w:color="auto"/>
          </w:divBdr>
        </w:div>
        <w:div w:id="531958699">
          <w:marLeft w:val="640"/>
          <w:marRight w:val="0"/>
          <w:marTop w:val="0"/>
          <w:marBottom w:val="0"/>
          <w:divBdr>
            <w:top w:val="none" w:sz="0" w:space="0" w:color="auto"/>
            <w:left w:val="none" w:sz="0" w:space="0" w:color="auto"/>
            <w:bottom w:val="none" w:sz="0" w:space="0" w:color="auto"/>
            <w:right w:val="none" w:sz="0" w:space="0" w:color="auto"/>
          </w:divBdr>
        </w:div>
        <w:div w:id="1018503508">
          <w:marLeft w:val="640"/>
          <w:marRight w:val="0"/>
          <w:marTop w:val="0"/>
          <w:marBottom w:val="0"/>
          <w:divBdr>
            <w:top w:val="none" w:sz="0" w:space="0" w:color="auto"/>
            <w:left w:val="none" w:sz="0" w:space="0" w:color="auto"/>
            <w:bottom w:val="none" w:sz="0" w:space="0" w:color="auto"/>
            <w:right w:val="none" w:sz="0" w:space="0" w:color="auto"/>
          </w:divBdr>
        </w:div>
        <w:div w:id="539047627">
          <w:marLeft w:val="640"/>
          <w:marRight w:val="0"/>
          <w:marTop w:val="0"/>
          <w:marBottom w:val="0"/>
          <w:divBdr>
            <w:top w:val="none" w:sz="0" w:space="0" w:color="auto"/>
            <w:left w:val="none" w:sz="0" w:space="0" w:color="auto"/>
            <w:bottom w:val="none" w:sz="0" w:space="0" w:color="auto"/>
            <w:right w:val="none" w:sz="0" w:space="0" w:color="auto"/>
          </w:divBdr>
        </w:div>
        <w:div w:id="345598619">
          <w:marLeft w:val="640"/>
          <w:marRight w:val="0"/>
          <w:marTop w:val="0"/>
          <w:marBottom w:val="0"/>
          <w:divBdr>
            <w:top w:val="none" w:sz="0" w:space="0" w:color="auto"/>
            <w:left w:val="none" w:sz="0" w:space="0" w:color="auto"/>
            <w:bottom w:val="none" w:sz="0" w:space="0" w:color="auto"/>
            <w:right w:val="none" w:sz="0" w:space="0" w:color="auto"/>
          </w:divBdr>
        </w:div>
        <w:div w:id="1363900434">
          <w:marLeft w:val="640"/>
          <w:marRight w:val="0"/>
          <w:marTop w:val="0"/>
          <w:marBottom w:val="0"/>
          <w:divBdr>
            <w:top w:val="none" w:sz="0" w:space="0" w:color="auto"/>
            <w:left w:val="none" w:sz="0" w:space="0" w:color="auto"/>
            <w:bottom w:val="none" w:sz="0" w:space="0" w:color="auto"/>
            <w:right w:val="none" w:sz="0" w:space="0" w:color="auto"/>
          </w:divBdr>
        </w:div>
        <w:div w:id="1977368536">
          <w:marLeft w:val="640"/>
          <w:marRight w:val="0"/>
          <w:marTop w:val="0"/>
          <w:marBottom w:val="0"/>
          <w:divBdr>
            <w:top w:val="none" w:sz="0" w:space="0" w:color="auto"/>
            <w:left w:val="none" w:sz="0" w:space="0" w:color="auto"/>
            <w:bottom w:val="none" w:sz="0" w:space="0" w:color="auto"/>
            <w:right w:val="none" w:sz="0" w:space="0" w:color="auto"/>
          </w:divBdr>
        </w:div>
        <w:div w:id="1708944345">
          <w:marLeft w:val="640"/>
          <w:marRight w:val="0"/>
          <w:marTop w:val="0"/>
          <w:marBottom w:val="0"/>
          <w:divBdr>
            <w:top w:val="none" w:sz="0" w:space="0" w:color="auto"/>
            <w:left w:val="none" w:sz="0" w:space="0" w:color="auto"/>
            <w:bottom w:val="none" w:sz="0" w:space="0" w:color="auto"/>
            <w:right w:val="none" w:sz="0" w:space="0" w:color="auto"/>
          </w:divBdr>
        </w:div>
        <w:div w:id="2105566706">
          <w:marLeft w:val="640"/>
          <w:marRight w:val="0"/>
          <w:marTop w:val="0"/>
          <w:marBottom w:val="0"/>
          <w:divBdr>
            <w:top w:val="none" w:sz="0" w:space="0" w:color="auto"/>
            <w:left w:val="none" w:sz="0" w:space="0" w:color="auto"/>
            <w:bottom w:val="none" w:sz="0" w:space="0" w:color="auto"/>
            <w:right w:val="none" w:sz="0" w:space="0" w:color="auto"/>
          </w:divBdr>
        </w:div>
        <w:div w:id="302083087">
          <w:marLeft w:val="640"/>
          <w:marRight w:val="0"/>
          <w:marTop w:val="0"/>
          <w:marBottom w:val="0"/>
          <w:divBdr>
            <w:top w:val="none" w:sz="0" w:space="0" w:color="auto"/>
            <w:left w:val="none" w:sz="0" w:space="0" w:color="auto"/>
            <w:bottom w:val="none" w:sz="0" w:space="0" w:color="auto"/>
            <w:right w:val="none" w:sz="0" w:space="0" w:color="auto"/>
          </w:divBdr>
        </w:div>
        <w:div w:id="328950212">
          <w:marLeft w:val="640"/>
          <w:marRight w:val="0"/>
          <w:marTop w:val="0"/>
          <w:marBottom w:val="0"/>
          <w:divBdr>
            <w:top w:val="none" w:sz="0" w:space="0" w:color="auto"/>
            <w:left w:val="none" w:sz="0" w:space="0" w:color="auto"/>
            <w:bottom w:val="none" w:sz="0" w:space="0" w:color="auto"/>
            <w:right w:val="none" w:sz="0" w:space="0" w:color="auto"/>
          </w:divBdr>
        </w:div>
        <w:div w:id="1179732817">
          <w:marLeft w:val="640"/>
          <w:marRight w:val="0"/>
          <w:marTop w:val="0"/>
          <w:marBottom w:val="0"/>
          <w:divBdr>
            <w:top w:val="none" w:sz="0" w:space="0" w:color="auto"/>
            <w:left w:val="none" w:sz="0" w:space="0" w:color="auto"/>
            <w:bottom w:val="none" w:sz="0" w:space="0" w:color="auto"/>
            <w:right w:val="none" w:sz="0" w:space="0" w:color="auto"/>
          </w:divBdr>
        </w:div>
        <w:div w:id="223032453">
          <w:marLeft w:val="640"/>
          <w:marRight w:val="0"/>
          <w:marTop w:val="0"/>
          <w:marBottom w:val="0"/>
          <w:divBdr>
            <w:top w:val="none" w:sz="0" w:space="0" w:color="auto"/>
            <w:left w:val="none" w:sz="0" w:space="0" w:color="auto"/>
            <w:bottom w:val="none" w:sz="0" w:space="0" w:color="auto"/>
            <w:right w:val="none" w:sz="0" w:space="0" w:color="auto"/>
          </w:divBdr>
        </w:div>
      </w:divsChild>
    </w:div>
    <w:div w:id="1739866693">
      <w:bodyDiv w:val="1"/>
      <w:marLeft w:val="0"/>
      <w:marRight w:val="0"/>
      <w:marTop w:val="0"/>
      <w:marBottom w:val="0"/>
      <w:divBdr>
        <w:top w:val="none" w:sz="0" w:space="0" w:color="auto"/>
        <w:left w:val="none" w:sz="0" w:space="0" w:color="auto"/>
        <w:bottom w:val="none" w:sz="0" w:space="0" w:color="auto"/>
        <w:right w:val="none" w:sz="0" w:space="0" w:color="auto"/>
      </w:divBdr>
      <w:divsChild>
        <w:div w:id="100106152">
          <w:marLeft w:val="640"/>
          <w:marRight w:val="0"/>
          <w:marTop w:val="0"/>
          <w:marBottom w:val="0"/>
          <w:divBdr>
            <w:top w:val="none" w:sz="0" w:space="0" w:color="auto"/>
            <w:left w:val="none" w:sz="0" w:space="0" w:color="auto"/>
            <w:bottom w:val="none" w:sz="0" w:space="0" w:color="auto"/>
            <w:right w:val="none" w:sz="0" w:space="0" w:color="auto"/>
          </w:divBdr>
        </w:div>
        <w:div w:id="2143646482">
          <w:marLeft w:val="640"/>
          <w:marRight w:val="0"/>
          <w:marTop w:val="0"/>
          <w:marBottom w:val="0"/>
          <w:divBdr>
            <w:top w:val="none" w:sz="0" w:space="0" w:color="auto"/>
            <w:left w:val="none" w:sz="0" w:space="0" w:color="auto"/>
            <w:bottom w:val="none" w:sz="0" w:space="0" w:color="auto"/>
            <w:right w:val="none" w:sz="0" w:space="0" w:color="auto"/>
          </w:divBdr>
        </w:div>
        <w:div w:id="494952159">
          <w:marLeft w:val="640"/>
          <w:marRight w:val="0"/>
          <w:marTop w:val="0"/>
          <w:marBottom w:val="0"/>
          <w:divBdr>
            <w:top w:val="none" w:sz="0" w:space="0" w:color="auto"/>
            <w:left w:val="none" w:sz="0" w:space="0" w:color="auto"/>
            <w:bottom w:val="none" w:sz="0" w:space="0" w:color="auto"/>
            <w:right w:val="none" w:sz="0" w:space="0" w:color="auto"/>
          </w:divBdr>
        </w:div>
        <w:div w:id="780076995">
          <w:marLeft w:val="640"/>
          <w:marRight w:val="0"/>
          <w:marTop w:val="0"/>
          <w:marBottom w:val="0"/>
          <w:divBdr>
            <w:top w:val="none" w:sz="0" w:space="0" w:color="auto"/>
            <w:left w:val="none" w:sz="0" w:space="0" w:color="auto"/>
            <w:bottom w:val="none" w:sz="0" w:space="0" w:color="auto"/>
            <w:right w:val="none" w:sz="0" w:space="0" w:color="auto"/>
          </w:divBdr>
        </w:div>
        <w:div w:id="1171988976">
          <w:marLeft w:val="640"/>
          <w:marRight w:val="0"/>
          <w:marTop w:val="0"/>
          <w:marBottom w:val="0"/>
          <w:divBdr>
            <w:top w:val="none" w:sz="0" w:space="0" w:color="auto"/>
            <w:left w:val="none" w:sz="0" w:space="0" w:color="auto"/>
            <w:bottom w:val="none" w:sz="0" w:space="0" w:color="auto"/>
            <w:right w:val="none" w:sz="0" w:space="0" w:color="auto"/>
          </w:divBdr>
        </w:div>
        <w:div w:id="99567469">
          <w:marLeft w:val="640"/>
          <w:marRight w:val="0"/>
          <w:marTop w:val="0"/>
          <w:marBottom w:val="0"/>
          <w:divBdr>
            <w:top w:val="none" w:sz="0" w:space="0" w:color="auto"/>
            <w:left w:val="none" w:sz="0" w:space="0" w:color="auto"/>
            <w:bottom w:val="none" w:sz="0" w:space="0" w:color="auto"/>
            <w:right w:val="none" w:sz="0" w:space="0" w:color="auto"/>
          </w:divBdr>
        </w:div>
        <w:div w:id="1054742463">
          <w:marLeft w:val="640"/>
          <w:marRight w:val="0"/>
          <w:marTop w:val="0"/>
          <w:marBottom w:val="0"/>
          <w:divBdr>
            <w:top w:val="none" w:sz="0" w:space="0" w:color="auto"/>
            <w:left w:val="none" w:sz="0" w:space="0" w:color="auto"/>
            <w:bottom w:val="none" w:sz="0" w:space="0" w:color="auto"/>
            <w:right w:val="none" w:sz="0" w:space="0" w:color="auto"/>
          </w:divBdr>
        </w:div>
        <w:div w:id="48265587">
          <w:marLeft w:val="640"/>
          <w:marRight w:val="0"/>
          <w:marTop w:val="0"/>
          <w:marBottom w:val="0"/>
          <w:divBdr>
            <w:top w:val="none" w:sz="0" w:space="0" w:color="auto"/>
            <w:left w:val="none" w:sz="0" w:space="0" w:color="auto"/>
            <w:bottom w:val="none" w:sz="0" w:space="0" w:color="auto"/>
            <w:right w:val="none" w:sz="0" w:space="0" w:color="auto"/>
          </w:divBdr>
        </w:div>
        <w:div w:id="1794513817">
          <w:marLeft w:val="640"/>
          <w:marRight w:val="0"/>
          <w:marTop w:val="0"/>
          <w:marBottom w:val="0"/>
          <w:divBdr>
            <w:top w:val="none" w:sz="0" w:space="0" w:color="auto"/>
            <w:left w:val="none" w:sz="0" w:space="0" w:color="auto"/>
            <w:bottom w:val="none" w:sz="0" w:space="0" w:color="auto"/>
            <w:right w:val="none" w:sz="0" w:space="0" w:color="auto"/>
          </w:divBdr>
        </w:div>
        <w:div w:id="1407528247">
          <w:marLeft w:val="640"/>
          <w:marRight w:val="0"/>
          <w:marTop w:val="0"/>
          <w:marBottom w:val="0"/>
          <w:divBdr>
            <w:top w:val="none" w:sz="0" w:space="0" w:color="auto"/>
            <w:left w:val="none" w:sz="0" w:space="0" w:color="auto"/>
            <w:bottom w:val="none" w:sz="0" w:space="0" w:color="auto"/>
            <w:right w:val="none" w:sz="0" w:space="0" w:color="auto"/>
          </w:divBdr>
        </w:div>
        <w:div w:id="982152832">
          <w:marLeft w:val="640"/>
          <w:marRight w:val="0"/>
          <w:marTop w:val="0"/>
          <w:marBottom w:val="0"/>
          <w:divBdr>
            <w:top w:val="none" w:sz="0" w:space="0" w:color="auto"/>
            <w:left w:val="none" w:sz="0" w:space="0" w:color="auto"/>
            <w:bottom w:val="none" w:sz="0" w:space="0" w:color="auto"/>
            <w:right w:val="none" w:sz="0" w:space="0" w:color="auto"/>
          </w:divBdr>
        </w:div>
        <w:div w:id="1253011713">
          <w:marLeft w:val="640"/>
          <w:marRight w:val="0"/>
          <w:marTop w:val="0"/>
          <w:marBottom w:val="0"/>
          <w:divBdr>
            <w:top w:val="none" w:sz="0" w:space="0" w:color="auto"/>
            <w:left w:val="none" w:sz="0" w:space="0" w:color="auto"/>
            <w:bottom w:val="none" w:sz="0" w:space="0" w:color="auto"/>
            <w:right w:val="none" w:sz="0" w:space="0" w:color="auto"/>
          </w:divBdr>
        </w:div>
        <w:div w:id="1241403255">
          <w:marLeft w:val="640"/>
          <w:marRight w:val="0"/>
          <w:marTop w:val="0"/>
          <w:marBottom w:val="0"/>
          <w:divBdr>
            <w:top w:val="none" w:sz="0" w:space="0" w:color="auto"/>
            <w:left w:val="none" w:sz="0" w:space="0" w:color="auto"/>
            <w:bottom w:val="none" w:sz="0" w:space="0" w:color="auto"/>
            <w:right w:val="none" w:sz="0" w:space="0" w:color="auto"/>
          </w:divBdr>
        </w:div>
        <w:div w:id="375743571">
          <w:marLeft w:val="640"/>
          <w:marRight w:val="0"/>
          <w:marTop w:val="0"/>
          <w:marBottom w:val="0"/>
          <w:divBdr>
            <w:top w:val="none" w:sz="0" w:space="0" w:color="auto"/>
            <w:left w:val="none" w:sz="0" w:space="0" w:color="auto"/>
            <w:bottom w:val="none" w:sz="0" w:space="0" w:color="auto"/>
            <w:right w:val="none" w:sz="0" w:space="0" w:color="auto"/>
          </w:divBdr>
        </w:div>
        <w:div w:id="1578249980">
          <w:marLeft w:val="640"/>
          <w:marRight w:val="0"/>
          <w:marTop w:val="0"/>
          <w:marBottom w:val="0"/>
          <w:divBdr>
            <w:top w:val="none" w:sz="0" w:space="0" w:color="auto"/>
            <w:left w:val="none" w:sz="0" w:space="0" w:color="auto"/>
            <w:bottom w:val="none" w:sz="0" w:space="0" w:color="auto"/>
            <w:right w:val="none" w:sz="0" w:space="0" w:color="auto"/>
          </w:divBdr>
        </w:div>
        <w:div w:id="573517772">
          <w:marLeft w:val="640"/>
          <w:marRight w:val="0"/>
          <w:marTop w:val="0"/>
          <w:marBottom w:val="0"/>
          <w:divBdr>
            <w:top w:val="none" w:sz="0" w:space="0" w:color="auto"/>
            <w:left w:val="none" w:sz="0" w:space="0" w:color="auto"/>
            <w:bottom w:val="none" w:sz="0" w:space="0" w:color="auto"/>
            <w:right w:val="none" w:sz="0" w:space="0" w:color="auto"/>
          </w:divBdr>
        </w:div>
        <w:div w:id="1128743666">
          <w:marLeft w:val="640"/>
          <w:marRight w:val="0"/>
          <w:marTop w:val="0"/>
          <w:marBottom w:val="0"/>
          <w:divBdr>
            <w:top w:val="none" w:sz="0" w:space="0" w:color="auto"/>
            <w:left w:val="none" w:sz="0" w:space="0" w:color="auto"/>
            <w:bottom w:val="none" w:sz="0" w:space="0" w:color="auto"/>
            <w:right w:val="none" w:sz="0" w:space="0" w:color="auto"/>
          </w:divBdr>
        </w:div>
        <w:div w:id="1244417059">
          <w:marLeft w:val="640"/>
          <w:marRight w:val="0"/>
          <w:marTop w:val="0"/>
          <w:marBottom w:val="0"/>
          <w:divBdr>
            <w:top w:val="none" w:sz="0" w:space="0" w:color="auto"/>
            <w:left w:val="none" w:sz="0" w:space="0" w:color="auto"/>
            <w:bottom w:val="none" w:sz="0" w:space="0" w:color="auto"/>
            <w:right w:val="none" w:sz="0" w:space="0" w:color="auto"/>
          </w:divBdr>
        </w:div>
        <w:div w:id="1720283244">
          <w:marLeft w:val="640"/>
          <w:marRight w:val="0"/>
          <w:marTop w:val="0"/>
          <w:marBottom w:val="0"/>
          <w:divBdr>
            <w:top w:val="none" w:sz="0" w:space="0" w:color="auto"/>
            <w:left w:val="none" w:sz="0" w:space="0" w:color="auto"/>
            <w:bottom w:val="none" w:sz="0" w:space="0" w:color="auto"/>
            <w:right w:val="none" w:sz="0" w:space="0" w:color="auto"/>
          </w:divBdr>
        </w:div>
        <w:div w:id="85658087">
          <w:marLeft w:val="640"/>
          <w:marRight w:val="0"/>
          <w:marTop w:val="0"/>
          <w:marBottom w:val="0"/>
          <w:divBdr>
            <w:top w:val="none" w:sz="0" w:space="0" w:color="auto"/>
            <w:left w:val="none" w:sz="0" w:space="0" w:color="auto"/>
            <w:bottom w:val="none" w:sz="0" w:space="0" w:color="auto"/>
            <w:right w:val="none" w:sz="0" w:space="0" w:color="auto"/>
          </w:divBdr>
        </w:div>
      </w:divsChild>
    </w:div>
    <w:div w:id="1851066224">
      <w:bodyDiv w:val="1"/>
      <w:marLeft w:val="0"/>
      <w:marRight w:val="0"/>
      <w:marTop w:val="0"/>
      <w:marBottom w:val="0"/>
      <w:divBdr>
        <w:top w:val="none" w:sz="0" w:space="0" w:color="auto"/>
        <w:left w:val="none" w:sz="0" w:space="0" w:color="auto"/>
        <w:bottom w:val="none" w:sz="0" w:space="0" w:color="auto"/>
        <w:right w:val="none" w:sz="0" w:space="0" w:color="auto"/>
      </w:divBdr>
      <w:divsChild>
        <w:div w:id="1723169356">
          <w:marLeft w:val="640"/>
          <w:marRight w:val="0"/>
          <w:marTop w:val="0"/>
          <w:marBottom w:val="0"/>
          <w:divBdr>
            <w:top w:val="none" w:sz="0" w:space="0" w:color="auto"/>
            <w:left w:val="none" w:sz="0" w:space="0" w:color="auto"/>
            <w:bottom w:val="none" w:sz="0" w:space="0" w:color="auto"/>
            <w:right w:val="none" w:sz="0" w:space="0" w:color="auto"/>
          </w:divBdr>
        </w:div>
        <w:div w:id="1893341665">
          <w:marLeft w:val="640"/>
          <w:marRight w:val="0"/>
          <w:marTop w:val="0"/>
          <w:marBottom w:val="0"/>
          <w:divBdr>
            <w:top w:val="none" w:sz="0" w:space="0" w:color="auto"/>
            <w:left w:val="none" w:sz="0" w:space="0" w:color="auto"/>
            <w:bottom w:val="none" w:sz="0" w:space="0" w:color="auto"/>
            <w:right w:val="none" w:sz="0" w:space="0" w:color="auto"/>
          </w:divBdr>
        </w:div>
        <w:div w:id="1311787084">
          <w:marLeft w:val="640"/>
          <w:marRight w:val="0"/>
          <w:marTop w:val="0"/>
          <w:marBottom w:val="0"/>
          <w:divBdr>
            <w:top w:val="none" w:sz="0" w:space="0" w:color="auto"/>
            <w:left w:val="none" w:sz="0" w:space="0" w:color="auto"/>
            <w:bottom w:val="none" w:sz="0" w:space="0" w:color="auto"/>
            <w:right w:val="none" w:sz="0" w:space="0" w:color="auto"/>
          </w:divBdr>
        </w:div>
        <w:div w:id="864250377">
          <w:marLeft w:val="640"/>
          <w:marRight w:val="0"/>
          <w:marTop w:val="0"/>
          <w:marBottom w:val="0"/>
          <w:divBdr>
            <w:top w:val="none" w:sz="0" w:space="0" w:color="auto"/>
            <w:left w:val="none" w:sz="0" w:space="0" w:color="auto"/>
            <w:bottom w:val="none" w:sz="0" w:space="0" w:color="auto"/>
            <w:right w:val="none" w:sz="0" w:space="0" w:color="auto"/>
          </w:divBdr>
        </w:div>
        <w:div w:id="69817065">
          <w:marLeft w:val="640"/>
          <w:marRight w:val="0"/>
          <w:marTop w:val="0"/>
          <w:marBottom w:val="0"/>
          <w:divBdr>
            <w:top w:val="none" w:sz="0" w:space="0" w:color="auto"/>
            <w:left w:val="none" w:sz="0" w:space="0" w:color="auto"/>
            <w:bottom w:val="none" w:sz="0" w:space="0" w:color="auto"/>
            <w:right w:val="none" w:sz="0" w:space="0" w:color="auto"/>
          </w:divBdr>
        </w:div>
        <w:div w:id="1187913336">
          <w:marLeft w:val="640"/>
          <w:marRight w:val="0"/>
          <w:marTop w:val="0"/>
          <w:marBottom w:val="0"/>
          <w:divBdr>
            <w:top w:val="none" w:sz="0" w:space="0" w:color="auto"/>
            <w:left w:val="none" w:sz="0" w:space="0" w:color="auto"/>
            <w:bottom w:val="none" w:sz="0" w:space="0" w:color="auto"/>
            <w:right w:val="none" w:sz="0" w:space="0" w:color="auto"/>
          </w:divBdr>
        </w:div>
        <w:div w:id="2105609558">
          <w:marLeft w:val="640"/>
          <w:marRight w:val="0"/>
          <w:marTop w:val="0"/>
          <w:marBottom w:val="0"/>
          <w:divBdr>
            <w:top w:val="none" w:sz="0" w:space="0" w:color="auto"/>
            <w:left w:val="none" w:sz="0" w:space="0" w:color="auto"/>
            <w:bottom w:val="none" w:sz="0" w:space="0" w:color="auto"/>
            <w:right w:val="none" w:sz="0" w:space="0" w:color="auto"/>
          </w:divBdr>
        </w:div>
        <w:div w:id="789517288">
          <w:marLeft w:val="640"/>
          <w:marRight w:val="0"/>
          <w:marTop w:val="0"/>
          <w:marBottom w:val="0"/>
          <w:divBdr>
            <w:top w:val="none" w:sz="0" w:space="0" w:color="auto"/>
            <w:left w:val="none" w:sz="0" w:space="0" w:color="auto"/>
            <w:bottom w:val="none" w:sz="0" w:space="0" w:color="auto"/>
            <w:right w:val="none" w:sz="0" w:space="0" w:color="auto"/>
          </w:divBdr>
        </w:div>
        <w:div w:id="718625585">
          <w:marLeft w:val="640"/>
          <w:marRight w:val="0"/>
          <w:marTop w:val="0"/>
          <w:marBottom w:val="0"/>
          <w:divBdr>
            <w:top w:val="none" w:sz="0" w:space="0" w:color="auto"/>
            <w:left w:val="none" w:sz="0" w:space="0" w:color="auto"/>
            <w:bottom w:val="none" w:sz="0" w:space="0" w:color="auto"/>
            <w:right w:val="none" w:sz="0" w:space="0" w:color="auto"/>
          </w:divBdr>
        </w:div>
        <w:div w:id="369384873">
          <w:marLeft w:val="640"/>
          <w:marRight w:val="0"/>
          <w:marTop w:val="0"/>
          <w:marBottom w:val="0"/>
          <w:divBdr>
            <w:top w:val="none" w:sz="0" w:space="0" w:color="auto"/>
            <w:left w:val="none" w:sz="0" w:space="0" w:color="auto"/>
            <w:bottom w:val="none" w:sz="0" w:space="0" w:color="auto"/>
            <w:right w:val="none" w:sz="0" w:space="0" w:color="auto"/>
          </w:divBdr>
        </w:div>
        <w:div w:id="1305620532">
          <w:marLeft w:val="640"/>
          <w:marRight w:val="0"/>
          <w:marTop w:val="0"/>
          <w:marBottom w:val="0"/>
          <w:divBdr>
            <w:top w:val="none" w:sz="0" w:space="0" w:color="auto"/>
            <w:left w:val="none" w:sz="0" w:space="0" w:color="auto"/>
            <w:bottom w:val="none" w:sz="0" w:space="0" w:color="auto"/>
            <w:right w:val="none" w:sz="0" w:space="0" w:color="auto"/>
          </w:divBdr>
        </w:div>
        <w:div w:id="1279727275">
          <w:marLeft w:val="640"/>
          <w:marRight w:val="0"/>
          <w:marTop w:val="0"/>
          <w:marBottom w:val="0"/>
          <w:divBdr>
            <w:top w:val="none" w:sz="0" w:space="0" w:color="auto"/>
            <w:left w:val="none" w:sz="0" w:space="0" w:color="auto"/>
            <w:bottom w:val="none" w:sz="0" w:space="0" w:color="auto"/>
            <w:right w:val="none" w:sz="0" w:space="0" w:color="auto"/>
          </w:divBdr>
        </w:div>
        <w:div w:id="980883409">
          <w:marLeft w:val="640"/>
          <w:marRight w:val="0"/>
          <w:marTop w:val="0"/>
          <w:marBottom w:val="0"/>
          <w:divBdr>
            <w:top w:val="none" w:sz="0" w:space="0" w:color="auto"/>
            <w:left w:val="none" w:sz="0" w:space="0" w:color="auto"/>
            <w:bottom w:val="none" w:sz="0" w:space="0" w:color="auto"/>
            <w:right w:val="none" w:sz="0" w:space="0" w:color="auto"/>
          </w:divBdr>
        </w:div>
        <w:div w:id="1265116762">
          <w:marLeft w:val="640"/>
          <w:marRight w:val="0"/>
          <w:marTop w:val="0"/>
          <w:marBottom w:val="0"/>
          <w:divBdr>
            <w:top w:val="none" w:sz="0" w:space="0" w:color="auto"/>
            <w:left w:val="none" w:sz="0" w:space="0" w:color="auto"/>
            <w:bottom w:val="none" w:sz="0" w:space="0" w:color="auto"/>
            <w:right w:val="none" w:sz="0" w:space="0" w:color="auto"/>
          </w:divBdr>
        </w:div>
        <w:div w:id="1858887954">
          <w:marLeft w:val="640"/>
          <w:marRight w:val="0"/>
          <w:marTop w:val="0"/>
          <w:marBottom w:val="0"/>
          <w:divBdr>
            <w:top w:val="none" w:sz="0" w:space="0" w:color="auto"/>
            <w:left w:val="none" w:sz="0" w:space="0" w:color="auto"/>
            <w:bottom w:val="none" w:sz="0" w:space="0" w:color="auto"/>
            <w:right w:val="none" w:sz="0" w:space="0" w:color="auto"/>
          </w:divBdr>
        </w:div>
        <w:div w:id="143159097">
          <w:marLeft w:val="640"/>
          <w:marRight w:val="0"/>
          <w:marTop w:val="0"/>
          <w:marBottom w:val="0"/>
          <w:divBdr>
            <w:top w:val="none" w:sz="0" w:space="0" w:color="auto"/>
            <w:left w:val="none" w:sz="0" w:space="0" w:color="auto"/>
            <w:bottom w:val="none" w:sz="0" w:space="0" w:color="auto"/>
            <w:right w:val="none" w:sz="0" w:space="0" w:color="auto"/>
          </w:divBdr>
        </w:div>
        <w:div w:id="346955247">
          <w:marLeft w:val="640"/>
          <w:marRight w:val="0"/>
          <w:marTop w:val="0"/>
          <w:marBottom w:val="0"/>
          <w:divBdr>
            <w:top w:val="none" w:sz="0" w:space="0" w:color="auto"/>
            <w:left w:val="none" w:sz="0" w:space="0" w:color="auto"/>
            <w:bottom w:val="none" w:sz="0" w:space="0" w:color="auto"/>
            <w:right w:val="none" w:sz="0" w:space="0" w:color="auto"/>
          </w:divBdr>
        </w:div>
        <w:div w:id="1950353091">
          <w:marLeft w:val="640"/>
          <w:marRight w:val="0"/>
          <w:marTop w:val="0"/>
          <w:marBottom w:val="0"/>
          <w:divBdr>
            <w:top w:val="none" w:sz="0" w:space="0" w:color="auto"/>
            <w:left w:val="none" w:sz="0" w:space="0" w:color="auto"/>
            <w:bottom w:val="none" w:sz="0" w:space="0" w:color="auto"/>
            <w:right w:val="none" w:sz="0" w:space="0" w:color="auto"/>
          </w:divBdr>
        </w:div>
        <w:div w:id="1835998409">
          <w:marLeft w:val="640"/>
          <w:marRight w:val="0"/>
          <w:marTop w:val="0"/>
          <w:marBottom w:val="0"/>
          <w:divBdr>
            <w:top w:val="none" w:sz="0" w:space="0" w:color="auto"/>
            <w:left w:val="none" w:sz="0" w:space="0" w:color="auto"/>
            <w:bottom w:val="none" w:sz="0" w:space="0" w:color="auto"/>
            <w:right w:val="none" w:sz="0" w:space="0" w:color="auto"/>
          </w:divBdr>
        </w:div>
        <w:div w:id="1701130259">
          <w:marLeft w:val="640"/>
          <w:marRight w:val="0"/>
          <w:marTop w:val="0"/>
          <w:marBottom w:val="0"/>
          <w:divBdr>
            <w:top w:val="none" w:sz="0" w:space="0" w:color="auto"/>
            <w:left w:val="none" w:sz="0" w:space="0" w:color="auto"/>
            <w:bottom w:val="none" w:sz="0" w:space="0" w:color="auto"/>
            <w:right w:val="none" w:sz="0" w:space="0" w:color="auto"/>
          </w:divBdr>
        </w:div>
      </w:divsChild>
    </w:div>
    <w:div w:id="1892618386">
      <w:bodyDiv w:val="1"/>
      <w:marLeft w:val="0"/>
      <w:marRight w:val="0"/>
      <w:marTop w:val="0"/>
      <w:marBottom w:val="0"/>
      <w:divBdr>
        <w:top w:val="none" w:sz="0" w:space="0" w:color="auto"/>
        <w:left w:val="none" w:sz="0" w:space="0" w:color="auto"/>
        <w:bottom w:val="none" w:sz="0" w:space="0" w:color="auto"/>
        <w:right w:val="none" w:sz="0" w:space="0" w:color="auto"/>
      </w:divBdr>
    </w:div>
    <w:div w:id="2013725887">
      <w:bodyDiv w:val="1"/>
      <w:marLeft w:val="0"/>
      <w:marRight w:val="0"/>
      <w:marTop w:val="0"/>
      <w:marBottom w:val="0"/>
      <w:divBdr>
        <w:top w:val="none" w:sz="0" w:space="0" w:color="auto"/>
        <w:left w:val="none" w:sz="0" w:space="0" w:color="auto"/>
        <w:bottom w:val="none" w:sz="0" w:space="0" w:color="auto"/>
        <w:right w:val="none" w:sz="0" w:space="0" w:color="auto"/>
      </w:divBdr>
      <w:divsChild>
        <w:div w:id="570964115">
          <w:marLeft w:val="640"/>
          <w:marRight w:val="0"/>
          <w:marTop w:val="0"/>
          <w:marBottom w:val="0"/>
          <w:divBdr>
            <w:top w:val="none" w:sz="0" w:space="0" w:color="auto"/>
            <w:left w:val="none" w:sz="0" w:space="0" w:color="auto"/>
            <w:bottom w:val="none" w:sz="0" w:space="0" w:color="auto"/>
            <w:right w:val="none" w:sz="0" w:space="0" w:color="auto"/>
          </w:divBdr>
        </w:div>
        <w:div w:id="1969704168">
          <w:marLeft w:val="640"/>
          <w:marRight w:val="0"/>
          <w:marTop w:val="0"/>
          <w:marBottom w:val="0"/>
          <w:divBdr>
            <w:top w:val="none" w:sz="0" w:space="0" w:color="auto"/>
            <w:left w:val="none" w:sz="0" w:space="0" w:color="auto"/>
            <w:bottom w:val="none" w:sz="0" w:space="0" w:color="auto"/>
            <w:right w:val="none" w:sz="0" w:space="0" w:color="auto"/>
          </w:divBdr>
        </w:div>
        <w:div w:id="86269074">
          <w:marLeft w:val="640"/>
          <w:marRight w:val="0"/>
          <w:marTop w:val="0"/>
          <w:marBottom w:val="0"/>
          <w:divBdr>
            <w:top w:val="none" w:sz="0" w:space="0" w:color="auto"/>
            <w:left w:val="none" w:sz="0" w:space="0" w:color="auto"/>
            <w:bottom w:val="none" w:sz="0" w:space="0" w:color="auto"/>
            <w:right w:val="none" w:sz="0" w:space="0" w:color="auto"/>
          </w:divBdr>
        </w:div>
        <w:div w:id="353112">
          <w:marLeft w:val="640"/>
          <w:marRight w:val="0"/>
          <w:marTop w:val="0"/>
          <w:marBottom w:val="0"/>
          <w:divBdr>
            <w:top w:val="none" w:sz="0" w:space="0" w:color="auto"/>
            <w:left w:val="none" w:sz="0" w:space="0" w:color="auto"/>
            <w:bottom w:val="none" w:sz="0" w:space="0" w:color="auto"/>
            <w:right w:val="none" w:sz="0" w:space="0" w:color="auto"/>
          </w:divBdr>
        </w:div>
        <w:div w:id="1129590697">
          <w:marLeft w:val="640"/>
          <w:marRight w:val="0"/>
          <w:marTop w:val="0"/>
          <w:marBottom w:val="0"/>
          <w:divBdr>
            <w:top w:val="none" w:sz="0" w:space="0" w:color="auto"/>
            <w:left w:val="none" w:sz="0" w:space="0" w:color="auto"/>
            <w:bottom w:val="none" w:sz="0" w:space="0" w:color="auto"/>
            <w:right w:val="none" w:sz="0" w:space="0" w:color="auto"/>
          </w:divBdr>
        </w:div>
        <w:div w:id="1978417541">
          <w:marLeft w:val="640"/>
          <w:marRight w:val="0"/>
          <w:marTop w:val="0"/>
          <w:marBottom w:val="0"/>
          <w:divBdr>
            <w:top w:val="none" w:sz="0" w:space="0" w:color="auto"/>
            <w:left w:val="none" w:sz="0" w:space="0" w:color="auto"/>
            <w:bottom w:val="none" w:sz="0" w:space="0" w:color="auto"/>
            <w:right w:val="none" w:sz="0" w:space="0" w:color="auto"/>
          </w:divBdr>
        </w:div>
        <w:div w:id="770206710">
          <w:marLeft w:val="640"/>
          <w:marRight w:val="0"/>
          <w:marTop w:val="0"/>
          <w:marBottom w:val="0"/>
          <w:divBdr>
            <w:top w:val="none" w:sz="0" w:space="0" w:color="auto"/>
            <w:left w:val="none" w:sz="0" w:space="0" w:color="auto"/>
            <w:bottom w:val="none" w:sz="0" w:space="0" w:color="auto"/>
            <w:right w:val="none" w:sz="0" w:space="0" w:color="auto"/>
          </w:divBdr>
        </w:div>
        <w:div w:id="1382360036">
          <w:marLeft w:val="640"/>
          <w:marRight w:val="0"/>
          <w:marTop w:val="0"/>
          <w:marBottom w:val="0"/>
          <w:divBdr>
            <w:top w:val="none" w:sz="0" w:space="0" w:color="auto"/>
            <w:left w:val="none" w:sz="0" w:space="0" w:color="auto"/>
            <w:bottom w:val="none" w:sz="0" w:space="0" w:color="auto"/>
            <w:right w:val="none" w:sz="0" w:space="0" w:color="auto"/>
          </w:divBdr>
        </w:div>
        <w:div w:id="1758357505">
          <w:marLeft w:val="640"/>
          <w:marRight w:val="0"/>
          <w:marTop w:val="0"/>
          <w:marBottom w:val="0"/>
          <w:divBdr>
            <w:top w:val="none" w:sz="0" w:space="0" w:color="auto"/>
            <w:left w:val="none" w:sz="0" w:space="0" w:color="auto"/>
            <w:bottom w:val="none" w:sz="0" w:space="0" w:color="auto"/>
            <w:right w:val="none" w:sz="0" w:space="0" w:color="auto"/>
          </w:divBdr>
        </w:div>
        <w:div w:id="423646768">
          <w:marLeft w:val="640"/>
          <w:marRight w:val="0"/>
          <w:marTop w:val="0"/>
          <w:marBottom w:val="0"/>
          <w:divBdr>
            <w:top w:val="none" w:sz="0" w:space="0" w:color="auto"/>
            <w:left w:val="none" w:sz="0" w:space="0" w:color="auto"/>
            <w:bottom w:val="none" w:sz="0" w:space="0" w:color="auto"/>
            <w:right w:val="none" w:sz="0" w:space="0" w:color="auto"/>
          </w:divBdr>
        </w:div>
        <w:div w:id="261577134">
          <w:marLeft w:val="640"/>
          <w:marRight w:val="0"/>
          <w:marTop w:val="0"/>
          <w:marBottom w:val="0"/>
          <w:divBdr>
            <w:top w:val="none" w:sz="0" w:space="0" w:color="auto"/>
            <w:left w:val="none" w:sz="0" w:space="0" w:color="auto"/>
            <w:bottom w:val="none" w:sz="0" w:space="0" w:color="auto"/>
            <w:right w:val="none" w:sz="0" w:space="0" w:color="auto"/>
          </w:divBdr>
        </w:div>
        <w:div w:id="481703470">
          <w:marLeft w:val="640"/>
          <w:marRight w:val="0"/>
          <w:marTop w:val="0"/>
          <w:marBottom w:val="0"/>
          <w:divBdr>
            <w:top w:val="none" w:sz="0" w:space="0" w:color="auto"/>
            <w:left w:val="none" w:sz="0" w:space="0" w:color="auto"/>
            <w:bottom w:val="none" w:sz="0" w:space="0" w:color="auto"/>
            <w:right w:val="none" w:sz="0" w:space="0" w:color="auto"/>
          </w:divBdr>
        </w:div>
        <w:div w:id="359820979">
          <w:marLeft w:val="640"/>
          <w:marRight w:val="0"/>
          <w:marTop w:val="0"/>
          <w:marBottom w:val="0"/>
          <w:divBdr>
            <w:top w:val="none" w:sz="0" w:space="0" w:color="auto"/>
            <w:left w:val="none" w:sz="0" w:space="0" w:color="auto"/>
            <w:bottom w:val="none" w:sz="0" w:space="0" w:color="auto"/>
            <w:right w:val="none" w:sz="0" w:space="0" w:color="auto"/>
          </w:divBdr>
        </w:div>
        <w:div w:id="2043624704">
          <w:marLeft w:val="640"/>
          <w:marRight w:val="0"/>
          <w:marTop w:val="0"/>
          <w:marBottom w:val="0"/>
          <w:divBdr>
            <w:top w:val="none" w:sz="0" w:space="0" w:color="auto"/>
            <w:left w:val="none" w:sz="0" w:space="0" w:color="auto"/>
            <w:bottom w:val="none" w:sz="0" w:space="0" w:color="auto"/>
            <w:right w:val="none" w:sz="0" w:space="0" w:color="auto"/>
          </w:divBdr>
        </w:div>
        <w:div w:id="811874321">
          <w:marLeft w:val="640"/>
          <w:marRight w:val="0"/>
          <w:marTop w:val="0"/>
          <w:marBottom w:val="0"/>
          <w:divBdr>
            <w:top w:val="none" w:sz="0" w:space="0" w:color="auto"/>
            <w:left w:val="none" w:sz="0" w:space="0" w:color="auto"/>
            <w:bottom w:val="none" w:sz="0" w:space="0" w:color="auto"/>
            <w:right w:val="none" w:sz="0" w:space="0" w:color="auto"/>
          </w:divBdr>
        </w:div>
        <w:div w:id="216596741">
          <w:marLeft w:val="640"/>
          <w:marRight w:val="0"/>
          <w:marTop w:val="0"/>
          <w:marBottom w:val="0"/>
          <w:divBdr>
            <w:top w:val="none" w:sz="0" w:space="0" w:color="auto"/>
            <w:left w:val="none" w:sz="0" w:space="0" w:color="auto"/>
            <w:bottom w:val="none" w:sz="0" w:space="0" w:color="auto"/>
            <w:right w:val="none" w:sz="0" w:space="0" w:color="auto"/>
          </w:divBdr>
        </w:div>
        <w:div w:id="803424554">
          <w:marLeft w:val="640"/>
          <w:marRight w:val="0"/>
          <w:marTop w:val="0"/>
          <w:marBottom w:val="0"/>
          <w:divBdr>
            <w:top w:val="none" w:sz="0" w:space="0" w:color="auto"/>
            <w:left w:val="none" w:sz="0" w:space="0" w:color="auto"/>
            <w:bottom w:val="none" w:sz="0" w:space="0" w:color="auto"/>
            <w:right w:val="none" w:sz="0" w:space="0" w:color="auto"/>
          </w:divBdr>
        </w:div>
        <w:div w:id="1994865418">
          <w:marLeft w:val="640"/>
          <w:marRight w:val="0"/>
          <w:marTop w:val="0"/>
          <w:marBottom w:val="0"/>
          <w:divBdr>
            <w:top w:val="none" w:sz="0" w:space="0" w:color="auto"/>
            <w:left w:val="none" w:sz="0" w:space="0" w:color="auto"/>
            <w:bottom w:val="none" w:sz="0" w:space="0" w:color="auto"/>
            <w:right w:val="none" w:sz="0" w:space="0" w:color="auto"/>
          </w:divBdr>
        </w:div>
        <w:div w:id="32850440">
          <w:marLeft w:val="640"/>
          <w:marRight w:val="0"/>
          <w:marTop w:val="0"/>
          <w:marBottom w:val="0"/>
          <w:divBdr>
            <w:top w:val="none" w:sz="0" w:space="0" w:color="auto"/>
            <w:left w:val="none" w:sz="0" w:space="0" w:color="auto"/>
            <w:bottom w:val="none" w:sz="0" w:space="0" w:color="auto"/>
            <w:right w:val="none" w:sz="0" w:space="0" w:color="auto"/>
          </w:divBdr>
        </w:div>
        <w:div w:id="1385986662">
          <w:marLeft w:val="640"/>
          <w:marRight w:val="0"/>
          <w:marTop w:val="0"/>
          <w:marBottom w:val="0"/>
          <w:divBdr>
            <w:top w:val="none" w:sz="0" w:space="0" w:color="auto"/>
            <w:left w:val="none" w:sz="0" w:space="0" w:color="auto"/>
            <w:bottom w:val="none" w:sz="0" w:space="0" w:color="auto"/>
            <w:right w:val="none" w:sz="0" w:space="0" w:color="auto"/>
          </w:divBdr>
        </w:div>
        <w:div w:id="1418399301">
          <w:marLeft w:val="640"/>
          <w:marRight w:val="0"/>
          <w:marTop w:val="0"/>
          <w:marBottom w:val="0"/>
          <w:divBdr>
            <w:top w:val="none" w:sz="0" w:space="0" w:color="auto"/>
            <w:left w:val="none" w:sz="0" w:space="0" w:color="auto"/>
            <w:bottom w:val="none" w:sz="0" w:space="0" w:color="auto"/>
            <w:right w:val="none" w:sz="0" w:space="0" w:color="auto"/>
          </w:divBdr>
        </w:div>
      </w:divsChild>
    </w:div>
    <w:div w:id="2037343888">
      <w:bodyDiv w:val="1"/>
      <w:marLeft w:val="0"/>
      <w:marRight w:val="0"/>
      <w:marTop w:val="0"/>
      <w:marBottom w:val="0"/>
      <w:divBdr>
        <w:top w:val="none" w:sz="0" w:space="0" w:color="auto"/>
        <w:left w:val="none" w:sz="0" w:space="0" w:color="auto"/>
        <w:bottom w:val="none" w:sz="0" w:space="0" w:color="auto"/>
        <w:right w:val="none" w:sz="0" w:space="0" w:color="auto"/>
      </w:divBdr>
    </w:div>
    <w:div w:id="2058501959">
      <w:bodyDiv w:val="1"/>
      <w:marLeft w:val="0"/>
      <w:marRight w:val="0"/>
      <w:marTop w:val="0"/>
      <w:marBottom w:val="0"/>
      <w:divBdr>
        <w:top w:val="none" w:sz="0" w:space="0" w:color="auto"/>
        <w:left w:val="none" w:sz="0" w:space="0" w:color="auto"/>
        <w:bottom w:val="none" w:sz="0" w:space="0" w:color="auto"/>
        <w:right w:val="none" w:sz="0" w:space="0" w:color="auto"/>
      </w:divBdr>
      <w:divsChild>
        <w:div w:id="1339430231">
          <w:marLeft w:val="640"/>
          <w:marRight w:val="0"/>
          <w:marTop w:val="0"/>
          <w:marBottom w:val="0"/>
          <w:divBdr>
            <w:top w:val="none" w:sz="0" w:space="0" w:color="auto"/>
            <w:left w:val="none" w:sz="0" w:space="0" w:color="auto"/>
            <w:bottom w:val="none" w:sz="0" w:space="0" w:color="auto"/>
            <w:right w:val="none" w:sz="0" w:space="0" w:color="auto"/>
          </w:divBdr>
        </w:div>
        <w:div w:id="918059658">
          <w:marLeft w:val="640"/>
          <w:marRight w:val="0"/>
          <w:marTop w:val="0"/>
          <w:marBottom w:val="0"/>
          <w:divBdr>
            <w:top w:val="none" w:sz="0" w:space="0" w:color="auto"/>
            <w:left w:val="none" w:sz="0" w:space="0" w:color="auto"/>
            <w:bottom w:val="none" w:sz="0" w:space="0" w:color="auto"/>
            <w:right w:val="none" w:sz="0" w:space="0" w:color="auto"/>
          </w:divBdr>
        </w:div>
        <w:div w:id="919602829">
          <w:marLeft w:val="640"/>
          <w:marRight w:val="0"/>
          <w:marTop w:val="0"/>
          <w:marBottom w:val="0"/>
          <w:divBdr>
            <w:top w:val="none" w:sz="0" w:space="0" w:color="auto"/>
            <w:left w:val="none" w:sz="0" w:space="0" w:color="auto"/>
            <w:bottom w:val="none" w:sz="0" w:space="0" w:color="auto"/>
            <w:right w:val="none" w:sz="0" w:space="0" w:color="auto"/>
          </w:divBdr>
        </w:div>
        <w:div w:id="1700163100">
          <w:marLeft w:val="640"/>
          <w:marRight w:val="0"/>
          <w:marTop w:val="0"/>
          <w:marBottom w:val="0"/>
          <w:divBdr>
            <w:top w:val="none" w:sz="0" w:space="0" w:color="auto"/>
            <w:left w:val="none" w:sz="0" w:space="0" w:color="auto"/>
            <w:bottom w:val="none" w:sz="0" w:space="0" w:color="auto"/>
            <w:right w:val="none" w:sz="0" w:space="0" w:color="auto"/>
          </w:divBdr>
        </w:div>
        <w:div w:id="1333532194">
          <w:marLeft w:val="640"/>
          <w:marRight w:val="0"/>
          <w:marTop w:val="0"/>
          <w:marBottom w:val="0"/>
          <w:divBdr>
            <w:top w:val="none" w:sz="0" w:space="0" w:color="auto"/>
            <w:left w:val="none" w:sz="0" w:space="0" w:color="auto"/>
            <w:bottom w:val="none" w:sz="0" w:space="0" w:color="auto"/>
            <w:right w:val="none" w:sz="0" w:space="0" w:color="auto"/>
          </w:divBdr>
        </w:div>
        <w:div w:id="856504237">
          <w:marLeft w:val="640"/>
          <w:marRight w:val="0"/>
          <w:marTop w:val="0"/>
          <w:marBottom w:val="0"/>
          <w:divBdr>
            <w:top w:val="none" w:sz="0" w:space="0" w:color="auto"/>
            <w:left w:val="none" w:sz="0" w:space="0" w:color="auto"/>
            <w:bottom w:val="none" w:sz="0" w:space="0" w:color="auto"/>
            <w:right w:val="none" w:sz="0" w:space="0" w:color="auto"/>
          </w:divBdr>
        </w:div>
        <w:div w:id="2065789808">
          <w:marLeft w:val="640"/>
          <w:marRight w:val="0"/>
          <w:marTop w:val="0"/>
          <w:marBottom w:val="0"/>
          <w:divBdr>
            <w:top w:val="none" w:sz="0" w:space="0" w:color="auto"/>
            <w:left w:val="none" w:sz="0" w:space="0" w:color="auto"/>
            <w:bottom w:val="none" w:sz="0" w:space="0" w:color="auto"/>
            <w:right w:val="none" w:sz="0" w:space="0" w:color="auto"/>
          </w:divBdr>
        </w:div>
        <w:div w:id="717122322">
          <w:marLeft w:val="640"/>
          <w:marRight w:val="0"/>
          <w:marTop w:val="0"/>
          <w:marBottom w:val="0"/>
          <w:divBdr>
            <w:top w:val="none" w:sz="0" w:space="0" w:color="auto"/>
            <w:left w:val="none" w:sz="0" w:space="0" w:color="auto"/>
            <w:bottom w:val="none" w:sz="0" w:space="0" w:color="auto"/>
            <w:right w:val="none" w:sz="0" w:space="0" w:color="auto"/>
          </w:divBdr>
        </w:div>
        <w:div w:id="1032876112">
          <w:marLeft w:val="640"/>
          <w:marRight w:val="0"/>
          <w:marTop w:val="0"/>
          <w:marBottom w:val="0"/>
          <w:divBdr>
            <w:top w:val="none" w:sz="0" w:space="0" w:color="auto"/>
            <w:left w:val="none" w:sz="0" w:space="0" w:color="auto"/>
            <w:bottom w:val="none" w:sz="0" w:space="0" w:color="auto"/>
            <w:right w:val="none" w:sz="0" w:space="0" w:color="auto"/>
          </w:divBdr>
        </w:div>
        <w:div w:id="1667584958">
          <w:marLeft w:val="640"/>
          <w:marRight w:val="0"/>
          <w:marTop w:val="0"/>
          <w:marBottom w:val="0"/>
          <w:divBdr>
            <w:top w:val="none" w:sz="0" w:space="0" w:color="auto"/>
            <w:left w:val="none" w:sz="0" w:space="0" w:color="auto"/>
            <w:bottom w:val="none" w:sz="0" w:space="0" w:color="auto"/>
            <w:right w:val="none" w:sz="0" w:space="0" w:color="auto"/>
          </w:divBdr>
        </w:div>
        <w:div w:id="986206450">
          <w:marLeft w:val="640"/>
          <w:marRight w:val="0"/>
          <w:marTop w:val="0"/>
          <w:marBottom w:val="0"/>
          <w:divBdr>
            <w:top w:val="none" w:sz="0" w:space="0" w:color="auto"/>
            <w:left w:val="none" w:sz="0" w:space="0" w:color="auto"/>
            <w:bottom w:val="none" w:sz="0" w:space="0" w:color="auto"/>
            <w:right w:val="none" w:sz="0" w:space="0" w:color="auto"/>
          </w:divBdr>
        </w:div>
        <w:div w:id="1695695443">
          <w:marLeft w:val="640"/>
          <w:marRight w:val="0"/>
          <w:marTop w:val="0"/>
          <w:marBottom w:val="0"/>
          <w:divBdr>
            <w:top w:val="none" w:sz="0" w:space="0" w:color="auto"/>
            <w:left w:val="none" w:sz="0" w:space="0" w:color="auto"/>
            <w:bottom w:val="none" w:sz="0" w:space="0" w:color="auto"/>
            <w:right w:val="none" w:sz="0" w:space="0" w:color="auto"/>
          </w:divBdr>
        </w:div>
        <w:div w:id="14310230">
          <w:marLeft w:val="640"/>
          <w:marRight w:val="0"/>
          <w:marTop w:val="0"/>
          <w:marBottom w:val="0"/>
          <w:divBdr>
            <w:top w:val="none" w:sz="0" w:space="0" w:color="auto"/>
            <w:left w:val="none" w:sz="0" w:space="0" w:color="auto"/>
            <w:bottom w:val="none" w:sz="0" w:space="0" w:color="auto"/>
            <w:right w:val="none" w:sz="0" w:space="0" w:color="auto"/>
          </w:divBdr>
        </w:div>
        <w:div w:id="575549363">
          <w:marLeft w:val="640"/>
          <w:marRight w:val="0"/>
          <w:marTop w:val="0"/>
          <w:marBottom w:val="0"/>
          <w:divBdr>
            <w:top w:val="none" w:sz="0" w:space="0" w:color="auto"/>
            <w:left w:val="none" w:sz="0" w:space="0" w:color="auto"/>
            <w:bottom w:val="none" w:sz="0" w:space="0" w:color="auto"/>
            <w:right w:val="none" w:sz="0" w:space="0" w:color="auto"/>
          </w:divBdr>
        </w:div>
        <w:div w:id="2126777241">
          <w:marLeft w:val="640"/>
          <w:marRight w:val="0"/>
          <w:marTop w:val="0"/>
          <w:marBottom w:val="0"/>
          <w:divBdr>
            <w:top w:val="none" w:sz="0" w:space="0" w:color="auto"/>
            <w:left w:val="none" w:sz="0" w:space="0" w:color="auto"/>
            <w:bottom w:val="none" w:sz="0" w:space="0" w:color="auto"/>
            <w:right w:val="none" w:sz="0" w:space="0" w:color="auto"/>
          </w:divBdr>
        </w:div>
        <w:div w:id="135993160">
          <w:marLeft w:val="640"/>
          <w:marRight w:val="0"/>
          <w:marTop w:val="0"/>
          <w:marBottom w:val="0"/>
          <w:divBdr>
            <w:top w:val="none" w:sz="0" w:space="0" w:color="auto"/>
            <w:left w:val="none" w:sz="0" w:space="0" w:color="auto"/>
            <w:bottom w:val="none" w:sz="0" w:space="0" w:color="auto"/>
            <w:right w:val="none" w:sz="0" w:space="0" w:color="auto"/>
          </w:divBdr>
        </w:div>
        <w:div w:id="1005473476">
          <w:marLeft w:val="640"/>
          <w:marRight w:val="0"/>
          <w:marTop w:val="0"/>
          <w:marBottom w:val="0"/>
          <w:divBdr>
            <w:top w:val="none" w:sz="0" w:space="0" w:color="auto"/>
            <w:left w:val="none" w:sz="0" w:space="0" w:color="auto"/>
            <w:bottom w:val="none" w:sz="0" w:space="0" w:color="auto"/>
            <w:right w:val="none" w:sz="0" w:space="0" w:color="auto"/>
          </w:divBdr>
        </w:div>
        <w:div w:id="1118985197">
          <w:marLeft w:val="640"/>
          <w:marRight w:val="0"/>
          <w:marTop w:val="0"/>
          <w:marBottom w:val="0"/>
          <w:divBdr>
            <w:top w:val="none" w:sz="0" w:space="0" w:color="auto"/>
            <w:left w:val="none" w:sz="0" w:space="0" w:color="auto"/>
            <w:bottom w:val="none" w:sz="0" w:space="0" w:color="auto"/>
            <w:right w:val="none" w:sz="0" w:space="0" w:color="auto"/>
          </w:divBdr>
        </w:div>
        <w:div w:id="1008024073">
          <w:marLeft w:val="640"/>
          <w:marRight w:val="0"/>
          <w:marTop w:val="0"/>
          <w:marBottom w:val="0"/>
          <w:divBdr>
            <w:top w:val="none" w:sz="0" w:space="0" w:color="auto"/>
            <w:left w:val="none" w:sz="0" w:space="0" w:color="auto"/>
            <w:bottom w:val="none" w:sz="0" w:space="0" w:color="auto"/>
            <w:right w:val="none" w:sz="0" w:space="0" w:color="auto"/>
          </w:divBdr>
        </w:div>
      </w:divsChild>
    </w:div>
    <w:div w:id="2058773703">
      <w:bodyDiv w:val="1"/>
      <w:marLeft w:val="0"/>
      <w:marRight w:val="0"/>
      <w:marTop w:val="0"/>
      <w:marBottom w:val="0"/>
      <w:divBdr>
        <w:top w:val="none" w:sz="0" w:space="0" w:color="auto"/>
        <w:left w:val="none" w:sz="0" w:space="0" w:color="auto"/>
        <w:bottom w:val="none" w:sz="0" w:space="0" w:color="auto"/>
        <w:right w:val="none" w:sz="0" w:space="0" w:color="auto"/>
      </w:divBdr>
      <w:divsChild>
        <w:div w:id="947009004">
          <w:marLeft w:val="640"/>
          <w:marRight w:val="0"/>
          <w:marTop w:val="0"/>
          <w:marBottom w:val="0"/>
          <w:divBdr>
            <w:top w:val="none" w:sz="0" w:space="0" w:color="auto"/>
            <w:left w:val="none" w:sz="0" w:space="0" w:color="auto"/>
            <w:bottom w:val="none" w:sz="0" w:space="0" w:color="auto"/>
            <w:right w:val="none" w:sz="0" w:space="0" w:color="auto"/>
          </w:divBdr>
        </w:div>
        <w:div w:id="892816220">
          <w:marLeft w:val="640"/>
          <w:marRight w:val="0"/>
          <w:marTop w:val="0"/>
          <w:marBottom w:val="0"/>
          <w:divBdr>
            <w:top w:val="none" w:sz="0" w:space="0" w:color="auto"/>
            <w:left w:val="none" w:sz="0" w:space="0" w:color="auto"/>
            <w:bottom w:val="none" w:sz="0" w:space="0" w:color="auto"/>
            <w:right w:val="none" w:sz="0" w:space="0" w:color="auto"/>
          </w:divBdr>
        </w:div>
        <w:div w:id="471602198">
          <w:marLeft w:val="640"/>
          <w:marRight w:val="0"/>
          <w:marTop w:val="0"/>
          <w:marBottom w:val="0"/>
          <w:divBdr>
            <w:top w:val="none" w:sz="0" w:space="0" w:color="auto"/>
            <w:left w:val="none" w:sz="0" w:space="0" w:color="auto"/>
            <w:bottom w:val="none" w:sz="0" w:space="0" w:color="auto"/>
            <w:right w:val="none" w:sz="0" w:space="0" w:color="auto"/>
          </w:divBdr>
        </w:div>
        <w:div w:id="500393399">
          <w:marLeft w:val="640"/>
          <w:marRight w:val="0"/>
          <w:marTop w:val="0"/>
          <w:marBottom w:val="0"/>
          <w:divBdr>
            <w:top w:val="none" w:sz="0" w:space="0" w:color="auto"/>
            <w:left w:val="none" w:sz="0" w:space="0" w:color="auto"/>
            <w:bottom w:val="none" w:sz="0" w:space="0" w:color="auto"/>
            <w:right w:val="none" w:sz="0" w:space="0" w:color="auto"/>
          </w:divBdr>
        </w:div>
        <w:div w:id="1145200068">
          <w:marLeft w:val="640"/>
          <w:marRight w:val="0"/>
          <w:marTop w:val="0"/>
          <w:marBottom w:val="0"/>
          <w:divBdr>
            <w:top w:val="none" w:sz="0" w:space="0" w:color="auto"/>
            <w:left w:val="none" w:sz="0" w:space="0" w:color="auto"/>
            <w:bottom w:val="none" w:sz="0" w:space="0" w:color="auto"/>
            <w:right w:val="none" w:sz="0" w:space="0" w:color="auto"/>
          </w:divBdr>
        </w:div>
        <w:div w:id="1451363860">
          <w:marLeft w:val="640"/>
          <w:marRight w:val="0"/>
          <w:marTop w:val="0"/>
          <w:marBottom w:val="0"/>
          <w:divBdr>
            <w:top w:val="none" w:sz="0" w:space="0" w:color="auto"/>
            <w:left w:val="none" w:sz="0" w:space="0" w:color="auto"/>
            <w:bottom w:val="none" w:sz="0" w:space="0" w:color="auto"/>
            <w:right w:val="none" w:sz="0" w:space="0" w:color="auto"/>
          </w:divBdr>
        </w:div>
        <w:div w:id="541283589">
          <w:marLeft w:val="640"/>
          <w:marRight w:val="0"/>
          <w:marTop w:val="0"/>
          <w:marBottom w:val="0"/>
          <w:divBdr>
            <w:top w:val="none" w:sz="0" w:space="0" w:color="auto"/>
            <w:left w:val="none" w:sz="0" w:space="0" w:color="auto"/>
            <w:bottom w:val="none" w:sz="0" w:space="0" w:color="auto"/>
            <w:right w:val="none" w:sz="0" w:space="0" w:color="auto"/>
          </w:divBdr>
        </w:div>
        <w:div w:id="1326400476">
          <w:marLeft w:val="640"/>
          <w:marRight w:val="0"/>
          <w:marTop w:val="0"/>
          <w:marBottom w:val="0"/>
          <w:divBdr>
            <w:top w:val="none" w:sz="0" w:space="0" w:color="auto"/>
            <w:left w:val="none" w:sz="0" w:space="0" w:color="auto"/>
            <w:bottom w:val="none" w:sz="0" w:space="0" w:color="auto"/>
            <w:right w:val="none" w:sz="0" w:space="0" w:color="auto"/>
          </w:divBdr>
        </w:div>
        <w:div w:id="1682776320">
          <w:marLeft w:val="640"/>
          <w:marRight w:val="0"/>
          <w:marTop w:val="0"/>
          <w:marBottom w:val="0"/>
          <w:divBdr>
            <w:top w:val="none" w:sz="0" w:space="0" w:color="auto"/>
            <w:left w:val="none" w:sz="0" w:space="0" w:color="auto"/>
            <w:bottom w:val="none" w:sz="0" w:space="0" w:color="auto"/>
            <w:right w:val="none" w:sz="0" w:space="0" w:color="auto"/>
          </w:divBdr>
        </w:div>
        <w:div w:id="538317358">
          <w:marLeft w:val="640"/>
          <w:marRight w:val="0"/>
          <w:marTop w:val="0"/>
          <w:marBottom w:val="0"/>
          <w:divBdr>
            <w:top w:val="none" w:sz="0" w:space="0" w:color="auto"/>
            <w:left w:val="none" w:sz="0" w:space="0" w:color="auto"/>
            <w:bottom w:val="none" w:sz="0" w:space="0" w:color="auto"/>
            <w:right w:val="none" w:sz="0" w:space="0" w:color="auto"/>
          </w:divBdr>
        </w:div>
        <w:div w:id="2143502033">
          <w:marLeft w:val="640"/>
          <w:marRight w:val="0"/>
          <w:marTop w:val="0"/>
          <w:marBottom w:val="0"/>
          <w:divBdr>
            <w:top w:val="none" w:sz="0" w:space="0" w:color="auto"/>
            <w:left w:val="none" w:sz="0" w:space="0" w:color="auto"/>
            <w:bottom w:val="none" w:sz="0" w:space="0" w:color="auto"/>
            <w:right w:val="none" w:sz="0" w:space="0" w:color="auto"/>
          </w:divBdr>
        </w:div>
        <w:div w:id="1719671935">
          <w:marLeft w:val="640"/>
          <w:marRight w:val="0"/>
          <w:marTop w:val="0"/>
          <w:marBottom w:val="0"/>
          <w:divBdr>
            <w:top w:val="none" w:sz="0" w:space="0" w:color="auto"/>
            <w:left w:val="none" w:sz="0" w:space="0" w:color="auto"/>
            <w:bottom w:val="none" w:sz="0" w:space="0" w:color="auto"/>
            <w:right w:val="none" w:sz="0" w:space="0" w:color="auto"/>
          </w:divBdr>
        </w:div>
        <w:div w:id="1225529937">
          <w:marLeft w:val="640"/>
          <w:marRight w:val="0"/>
          <w:marTop w:val="0"/>
          <w:marBottom w:val="0"/>
          <w:divBdr>
            <w:top w:val="none" w:sz="0" w:space="0" w:color="auto"/>
            <w:left w:val="none" w:sz="0" w:space="0" w:color="auto"/>
            <w:bottom w:val="none" w:sz="0" w:space="0" w:color="auto"/>
            <w:right w:val="none" w:sz="0" w:space="0" w:color="auto"/>
          </w:divBdr>
        </w:div>
        <w:div w:id="853299079">
          <w:marLeft w:val="640"/>
          <w:marRight w:val="0"/>
          <w:marTop w:val="0"/>
          <w:marBottom w:val="0"/>
          <w:divBdr>
            <w:top w:val="none" w:sz="0" w:space="0" w:color="auto"/>
            <w:left w:val="none" w:sz="0" w:space="0" w:color="auto"/>
            <w:bottom w:val="none" w:sz="0" w:space="0" w:color="auto"/>
            <w:right w:val="none" w:sz="0" w:space="0" w:color="auto"/>
          </w:divBdr>
        </w:div>
        <w:div w:id="101657317">
          <w:marLeft w:val="640"/>
          <w:marRight w:val="0"/>
          <w:marTop w:val="0"/>
          <w:marBottom w:val="0"/>
          <w:divBdr>
            <w:top w:val="none" w:sz="0" w:space="0" w:color="auto"/>
            <w:left w:val="none" w:sz="0" w:space="0" w:color="auto"/>
            <w:bottom w:val="none" w:sz="0" w:space="0" w:color="auto"/>
            <w:right w:val="none" w:sz="0" w:space="0" w:color="auto"/>
          </w:divBdr>
        </w:div>
        <w:div w:id="720325265">
          <w:marLeft w:val="640"/>
          <w:marRight w:val="0"/>
          <w:marTop w:val="0"/>
          <w:marBottom w:val="0"/>
          <w:divBdr>
            <w:top w:val="none" w:sz="0" w:space="0" w:color="auto"/>
            <w:left w:val="none" w:sz="0" w:space="0" w:color="auto"/>
            <w:bottom w:val="none" w:sz="0" w:space="0" w:color="auto"/>
            <w:right w:val="none" w:sz="0" w:space="0" w:color="auto"/>
          </w:divBdr>
        </w:div>
        <w:div w:id="767655160">
          <w:marLeft w:val="640"/>
          <w:marRight w:val="0"/>
          <w:marTop w:val="0"/>
          <w:marBottom w:val="0"/>
          <w:divBdr>
            <w:top w:val="none" w:sz="0" w:space="0" w:color="auto"/>
            <w:left w:val="none" w:sz="0" w:space="0" w:color="auto"/>
            <w:bottom w:val="none" w:sz="0" w:space="0" w:color="auto"/>
            <w:right w:val="none" w:sz="0" w:space="0" w:color="auto"/>
          </w:divBdr>
        </w:div>
        <w:div w:id="1382555380">
          <w:marLeft w:val="640"/>
          <w:marRight w:val="0"/>
          <w:marTop w:val="0"/>
          <w:marBottom w:val="0"/>
          <w:divBdr>
            <w:top w:val="none" w:sz="0" w:space="0" w:color="auto"/>
            <w:left w:val="none" w:sz="0" w:space="0" w:color="auto"/>
            <w:bottom w:val="none" w:sz="0" w:space="0" w:color="auto"/>
            <w:right w:val="none" w:sz="0" w:space="0" w:color="auto"/>
          </w:divBdr>
        </w:div>
        <w:div w:id="2117021130">
          <w:marLeft w:val="640"/>
          <w:marRight w:val="0"/>
          <w:marTop w:val="0"/>
          <w:marBottom w:val="0"/>
          <w:divBdr>
            <w:top w:val="none" w:sz="0" w:space="0" w:color="auto"/>
            <w:left w:val="none" w:sz="0" w:space="0" w:color="auto"/>
            <w:bottom w:val="none" w:sz="0" w:space="0" w:color="auto"/>
            <w:right w:val="none" w:sz="0" w:space="0" w:color="auto"/>
          </w:divBdr>
        </w:div>
        <w:div w:id="580142523">
          <w:marLeft w:val="640"/>
          <w:marRight w:val="0"/>
          <w:marTop w:val="0"/>
          <w:marBottom w:val="0"/>
          <w:divBdr>
            <w:top w:val="none" w:sz="0" w:space="0" w:color="auto"/>
            <w:left w:val="none" w:sz="0" w:space="0" w:color="auto"/>
            <w:bottom w:val="none" w:sz="0" w:space="0" w:color="auto"/>
            <w:right w:val="none" w:sz="0" w:space="0" w:color="auto"/>
          </w:divBdr>
        </w:div>
        <w:div w:id="575167464">
          <w:marLeft w:val="640"/>
          <w:marRight w:val="0"/>
          <w:marTop w:val="0"/>
          <w:marBottom w:val="0"/>
          <w:divBdr>
            <w:top w:val="none" w:sz="0" w:space="0" w:color="auto"/>
            <w:left w:val="none" w:sz="0" w:space="0" w:color="auto"/>
            <w:bottom w:val="none" w:sz="0" w:space="0" w:color="auto"/>
            <w:right w:val="none" w:sz="0" w:space="0" w:color="auto"/>
          </w:divBdr>
        </w:div>
      </w:divsChild>
    </w:div>
    <w:div w:id="213116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xy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4BCE858-5009-423D-9688-400A656946B6}"/>
      </w:docPartPr>
      <w:docPartBody>
        <w:p w:rsidR="00634CC5" w:rsidRDefault="00634CC5">
          <w:r w:rsidRPr="008A22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35B"/>
    <w:rsid w:val="00634CC5"/>
    <w:rsid w:val="007C58C3"/>
    <w:rsid w:val="00B41808"/>
    <w:rsid w:val="00B75C38"/>
    <w:rsid w:val="00EA535B"/>
    <w:rsid w:val="00F5169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IN" w:eastAsia="en-I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69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D73286-C83F-497E-8E5C-D17A8DA1D6E1}">
  <we:reference id="wa104382081" version="1.55.1.0" store="en-US" storeType="OMEX"/>
  <we:alternateReferences>
    <we:reference id="wa104382081" version="1.55.1.0" store="" storeType="OMEX"/>
  </we:alternateReferences>
  <we:properties>
    <we:property name="MENDELEY_CITATIONS" value="[{&quot;citationID&quot;:&quot;MENDELEY_CITATION_05cd41ea-0d9a-41f9-b281-b0cad90cfb9f&quot;,&quot;properties&quot;:{&quot;noteIndex&quot;:0},&quot;isEdited&quot;:false,&quot;manualOverride&quot;:{&quot;isManuallyOverridden&quot;:false,&quot;citeprocText&quot;:&quot;[1]&quot;,&quot;manualOverrideText&quot;:&quot;&quot;},&quot;citationTag&quot;:&quot;MENDELEY_CITATION_v3_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&quot;,&quot;citationItems&quot;:[{&quot;id&quot;:&quot;839a6800-7607-3667-b067-01bc67955e45&quot;,&quot;itemData&quot;:{&quot;type&quot;:&quot;article-journal&quot;,&quot;id&quot;:&quot;839a6800-7607-3667-b067-01bc67955e45&quot;,&quot;title&quot;:&quot;Survey of the Ridracoli Dam: UAV–based photogrammetry and traditional topographic techniques in the inspection of vertical structures&quot;,&quot;author&quot;:[{&quot;family&quot;:&quot;Buffi&quot;,&quot;given&quot;:&quot;Giulia&quot;,&quot;parse-names&quot;:false,&quot;dropping-particle&quot;:&quot;&quot;,&quot;non-dropping-particle&quot;:&quot;&quot;},{&quot;family&quot;:&quot;Manciola&quot;,&quot;given&quot;:&quot;Piergiorgio&quot;,&quot;parse-names&quot;:false,&quot;dropping-particle&quot;:&quot;&quot;,&quot;non-dropping-particle&quot;:&quot;&quot;},{&quot;family&quot;:&quot;Grassi&quot;,&quot;given&quot;:&quot;Silvia&quot;,&quot;parse-names&quot;:false,&quot;dropping-particle&quot;:&quot;&quot;,&quot;non-dropping-particle&quot;:&quot;&quot;},{&quot;family&quot;:&quot;Barberini&quot;,&quot;given&quot;:&quot;Marco&quot;,&quot;parse-names&quot;:false,&quot;dropping-particle&quot;:&quot;&quot;,&quot;non-dropping-particle&quot;:&quot;&quot;},{&quot;family&quot;:&quot;Gambi&quot;,&quot;given&quot;:&quot;Andrea&quot;,&quot;parse-names&quot;:false,&quot;dropping-particle&quot;:&quot;&quot;,&quot;non-dropping-particle&quot;:&quot;&quot;}],&quot;container-title&quot;:&quot;Geomatics, Natural Hazards and Risk&quot;,&quot;DOI&quot;:&quot;10.1080/19475705.2017.1362039&quot;,&quot;ISSN&quot;:&quot;1947-5705&quot;,&quot;issued&quot;:{&quot;date-parts&quot;:[[2017,12,15]]},&quot;page&quot;:&quot;1562-1579&quot;,&quot;issue&quot;:&quot;2&quot;,&quot;volume&quot;:&quot;8&quot;,&quot;container-title-short&quot;:&quot;&quot;},&quot;isTemporary&quot;:false}]},{&quot;citationID&quot;:&quot;MENDELEY_CITATION_d3bc7985-6839-42d3-95d7-1a6c87654091&quot;,&quot;properties&quot;:{&quot;noteIndex&quot;:0},&quot;isEdited&quot;:false,&quot;manualOverride&quot;:{&quot;isManuallyOverridden&quot;:false,&quot;citeprocText&quot;:&quot;[2]&quot;,&quot;manualOverrideText&quot;:&quot;&quot;},&quot;citationTag&quot;:&quot;MENDELEY_CITATION_v3_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&quot;,&quot;citationItems&quot;:[{&quot;id&quot;:&quot;0fc687cf-ed1c-34b2-851b-6321984ede52&quot;,&quot;itemData&quot;:{&quot;type&quot;:&quot;article-journal&quot;,&quot;id&quot;:&quot;0fc687cf-ed1c-34b2-851b-6321984ede52&quot;,&quot;title&quot;:&quot;Simultaneous estimation of dam displacements and reservoir level variation from GPS measurements&quot;,&quot;author&quot;:[{&quot;family&quot;:&quot;Xi&quot;,&quot;given&quot;:&quot;Ruijie&quot;,&quot;parse-names&quot;:false,&quot;dropping-particle&quot;:&quot;&quot;,&quot;non-dropping-particle&quot;:&quot;&quot;},{&quot;family&quot;:&quot;Zhou&quot;,&quot;given&quot;:&quot;Xiaohui&quot;,&quot;parse-names&quot;:false,&quot;dropping-particle&quot;:&quot;&quot;,&quot;non-dropping-particle&quot;:&quot;&quot;},{&quot;family&quot;:&quot;Jiang&quot;,&quot;given&quot;:&quot;Weiping&quot;,&quot;parse-names&quot;:false,&quot;dropping-particle&quot;:&quot;&quot;,&quot;non-dropping-particle&quot;:&quot;&quot;},{&quot;family&quot;:&quot;Chen&quot;,&quot;given&quot;:&quot;Qusen&quot;,&quot;parse-names&quot;:false,&quot;dropping-particle&quot;:&quot;&quot;,&quot;non-dropping-particle&quot;:&quot;&quot;}],&quot;container-title&quot;:&quot;Measurement&quot;,&quot;DOI&quot;:&quot;10.1016/j.measurement.2018.03.036&quot;,&quot;ISSN&quot;:&quot;02632241&quot;,&quot;issued&quot;:{&quot;date-parts&quot;:[[2018,7]]},&quot;page&quot;:&quot;247-256&quot;,&quot;volume&quot;:&quot;122&quot;,&quot;container-title-short&quot;:&quot;&quot;},&quot;isTemporary&quot;:false}]},{&quot;citationID&quot;:&quot;MENDELEY_CITATION_44a35896-833d-43d2-9b2f-947a8cb2e469&quot;,&quot;properties&quot;:{&quot;noteIndex&quot;:0},&quot;isEdited&quot;:false,&quot;manualOverride&quot;:{&quot;isManuallyOverridden&quot;:false,&quot;citeprocText&quot;:&quot;[3]–[5]&quot;,&quot;manualOverrideText&quot;:&quot;&quot;},&quot;citationTag&quot;:&quot;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&quot;,&quot;citationItems&quot;:[{&quot;id&quot;:&quot;604c2f0c-9e7a-3ebe-b1c3-3e5df7bda00c&quot;,&quot;itemData&quot;:{&quot;type&quot;:&quot;article-journal&quot;,&quot;id&quot;:&quot;604c2f0c-9e7a-3ebe-b1c3-3e5df7bda00c&quot;,&quot;title&quot;:&quot;Propagation network of tailings dam failure risk and the identification of key hazards&quot;,&quot;author&quot;:[{&quot;family&quot;:&quot;Zhen&quot;,&quot;given&quot;:&quot;Zhixin&quot;,&quot;parse-names&quot;:false,&quot;dropping-particle&quot;:&quot;&quot;,&quot;non-dropping-particle&quot;:&quot;&quot;},{&quot;family&quot;:&quot;Wu&quot;,&quot;given&quot;:&quot;Xu&quot;,&quot;parse-names&quot;:false,&quot;dropping-particle&quot;:&quot;&quot;,&quot;non-dropping-particle&quot;:&quot;&quot;},{&quot;family&quot;:&quot;Ma&quot;,&quot;given&quot;:&quot;Bo&quot;,&quot;parse-names&quot;:false,&quot;dropping-particle&quot;:&quot;&quot;,&quot;non-dropping-particle&quot;:&quot;&quot;},{&quot;family&quot;:&quot;Zhao&quot;,&quot;given&quot;:&quot;Huijie&quot;,&quot;parse-names&quot;:false,&quot;dropping-particle&quot;:&quot;&quot;,&quot;non-dropping-particle&quot;:&quot;&quot;},{&quot;family&quot;:&quot;Zhang&quot;,&quot;given&quot;:&quot;Ying&quot;,&quot;parse-names&quot;:false,&quot;dropping-particle&quot;:&quot;&quot;,&quot;non-dropping-particle&quot;:&quot;&quot;}],&quot;container-title&quot;:&quot;Scientific Reports&quot;,&quot;container-title-short&quot;:&quot;Sci Rep&quot;,&quot;DOI&quot;:&quot;10.1038/s41598-022-08282-1&quot;,&quot;ISSN&quot;:&quot;2045-2322&quot;,&quot;issued&quot;:{&quot;date-parts&quot;:[[2022,4,2]]},&quot;page&quot;:&quot;5580&quot;,&quot;abstract&quot;:&quot;&lt;p&gt;The tailings dam system is complex, and the dam structure changes continuously over time, which can make it difficult to identify key hazards of failure and characterize the accident formation process. To solve the above problems, based on complex network theory, the paper uses the identified hazards and the relationship between hazards to construct the propagation network of tailings dam failure risk (PNTDFR). The traditional analysis methods of network centrality usually focus on one aspect of the information of the network, while it cannot take into account to absorb the advantages of different methods, resulting in the difference between identified key nodes and real key hazards. To find the key hazards of tailing dam failure, based on the characteristics of multi-stage propagation of failure risk, the paper proposes a multi-stage collaborative hazard remediation method (MCHRM) to determine the importance of hazard nodes by absorbing the advantages of different centrality methods under different hazard remediation (deletion) ratios. The paper applies the above methods to Feijão Dam I. It can be found that when the priority remediation range is increased to 45%, the key hazards obtained by the MCHRM will cover all the causes of accidents proposed by the Dam I failure investigation expert group. Besides, the paper compares the monitoring data, daily inspection results and safety evaluation information of key hazards with the ‘Grading standards of hazard indicators’, and obtains the formation process of the Dam I failure and 30 key hazards in trigger state.&lt;/p&gt;&quot;,&quot;issue&quot;:&quot;1&quot;,&quot;volume&quot;:&quot;12&quot;},&quot;isTemporary&quot;:false},{&quot;id&quot;:&quot;31b8f7b0-7935-33b7-a125-5da22692414e&quot;,&quot;itemData&quot;:{&quot;type&quot;:&quot;article-journal&quot;,&quot;id&quot;:&quot;31b8f7b0-7935-33b7-a125-5da22692414e&quot;,&quot;title&quot;:&quot;Monitoring of Radial Deformations of a Gravity Dam Using Sentinel-1 Persistent Scatterer Interferometry&quot;,&quot;author&quot;:[{&quot;family&quot;:&quot;Jänichen&quot;,&quot;given&quot;:&quot;Jannik&quot;,&quot;parse-names&quot;:false,&quot;dropping-particle&quot;:&quot;&quot;,&quot;non-dropping-particle&quot;:&quot;&quot;},{&quot;family&quot;:&quot;Schmullius&quot;,&quot;given&quot;:&quot;Christiane&quot;,&quot;parse-names&quot;:false,&quot;dropping-particle&quot;:&quot;&quot;,&quot;non-dropping-particle&quot;:&quot;&quot;},{&quot;family&quot;:&quot;Baade&quot;,&quot;given&quot;:&quot;Jussi&quot;,&quot;parse-names&quot;:false,&quot;dropping-particle&quot;:&quot;&quot;,&quot;non-dropping-particle&quot;:&quot;&quot;},{&quot;family&quot;:&quot;Last&quot;,&quot;given&quot;:&quot;Katja&quot;,&quot;parse-names&quot;:false,&quot;dropping-particle&quot;:&quot;&quot;,&quot;non-dropping-particle&quot;:&quot;&quot;},{&quot;family&quot;:&quot;Bettzieche&quot;,&quot;given&quot;:&quot;Volker&quot;,&quot;parse-names&quot;:false,&quot;dropping-particle&quot;:&quot;&quot;,&quot;non-dropping-particle&quot;:&quot;&quot;},{&quot;family&quot;:&quot;Dubois&quot;,&quot;given&quot;:&quot;Clémence&quot;,&quot;parse-names&quot;:false,&quot;dropping-particle&quot;:&quot;&quot;,&quot;non-dropping-particle&quot;:&quot;&quot;}],&quot;container-title&quot;:&quot;Remote Sensing&quot;,&quot;container-title-short&quot;:&quot;Remote Sens (Basel)&quot;,&quot;DOI&quot;:&quot;10.3390/rs14051112&quot;,&quot;ISSN&quot;:&quot;2072-4292&quot;,&quot;issued&quot;:{&quot;date-parts&quot;:[[2022,2,24]]},&quot;page&quot;:&quot;1112&quot;,&quot;abstract&quot;:&quot;&lt;p&gt;Dams have many important socio-economic functions, fulfilling roles ranging from storing water to power generation, but also serving as leisure areas. Monitoring of their deformation is usually performed using time-consuming traditional terr estrial techniques, leading to a yearly monitoring cycle. To increase the monitoring cycle, new methods are needed. Persistent Scatterer Interferometry (PSI) is a well-established technique for monitoring millimeter deformation of the Earth’s surface. The availability of free and open SAR data with a repeat cycle of 6 to 12 days from the Copernicus mission Sentinel-1, allows PSI to be used complementary to traditional surveying techniques. This present study investigates deformation dynamics at the Moehne gravity dam in North Rhine-Westphalia, Germany. The applicability of the PSI technique to the deformation monitoring of dams is evaluated, in relation to the necessary accuracy requirements. For this purpose, Sentinel-1 data from January 2015 to November 2020 are analyzed and the deformation estimates are assessed with in situ information. Using a precise dam model, the radial deformation of the dam could be extracted and compared to trigonometric and plumb measurements. The first results show that the movements of the Moehne dam follow a seasonal pattern, reaching a maximum radial deformation of up to 4 mm in Spring, following a decline to −4 mm in the late summer. RMSE between 1.1 mm and 1.5 mm were observed between the PSI observations and the in situ data, showing that the PSI technique achieves the necessary accuracy requirements for gravity dam monitoring from space.&lt;/p&gt;&quot;,&quot;issue&quot;:&quot;5&quot;,&quot;volume&quot;:&quot;14&quot;},&quot;isTemporary&quot;:false},{&quot;id&quot;:&quot;b2dd299a-0556-37af-aebc-2ddb18e4196a&quot;,&quot;itemData&quot;:{&quot;type&quot;:&quot;article-journal&quot;,&quot;id&quot;:&quot;b2dd299a-0556-37af-aebc-2ddb18e4196a&quot;,&quot;title&quot;:&quot;New insights into the 2020 Sardoba dam failure in Uzbekistan from Earth observation&quot;,&quot;author&quot;:[{&quot;family&quot;:&quot;Xiao&quot;,&quot;given&quot;:&quot;Ruya&quot;,&quot;parse-names&quot;:false,&quot;dropping-particle&quot;:&quot;&quot;,&quot;non-dropping-particle&quot;:&quot;&quot;},{&quot;family&quot;:&quot;Jiang&quot;,&quot;given&quot;:&quot;Mi&quot;,&quot;parse-names&quot;:false,&quot;dropping-particle&quot;:&quot;&quot;,&quot;non-dropping-particle&quot;:&quot;&quot;},{&quot;family&quot;:&quot;Li&quot;,&quot;given&quot;:&quot;Zhenhong&quot;,&quot;parse-names&quot;:false,&quot;dropping-particle&quot;:&quot;&quot;,&quot;non-dropping-particle&quot;:&quot;&quot;},{&quot;family&quot;:&quot;He&quot;,&quot;given&quot;:&quot;Xiufeng&quot;,&quot;parse-names&quot;:false,&quot;dropping-particle&quot;:&quot;&quot;,&quot;non-dropping-particle&quot;:&quot;&quot;}],&quot;container-title&quot;:&quot;International Journal of Applied Earth Observation and Geoinformation&quot;,&quot;accessed&quot;:{&quot;date-parts&quot;:[[2023,4,11]]},&quot;DOI&quot;:&quot;10.1016/J.JAG.2022.102705&quot;,&quot;ISSN&quot;:&quot;1569-8432&quot;,&quot;issued&quot;:{&quot;date-parts&quot;:[[2022,3,1]]},&quot;page&quot;:&quot;102705&quot;,&quot;abstract&quot;:&quot;On 1 May 2020, the Sardoba Reservoir in Uzbekistan breached its western wall, and the uncontrolled release of water caused casualties, environmental damages and economic losses. We investigate the dam failure based on three sets of Earth observation data, including: (i) satellite altimetry products, i.e., ICESat-2 data, with the aim of understanding the topographic features in the study area; (ii) multi-geometry Sentinel-1 SAR data to retrieve the pre-failure deformation along the vertical and horizontal east-west directions between 2017 and 2020; (iii) optical images from Sentinel-2 satellites and Global Precipitation Measurement (GPM) products, which are involved in exploring the environmental status before the failure. We analyse the possible causes of the collapse in terms of both physical and human factors. The differential settlement of ∼60 mm revealed by InSAR at the failure section is a sign of internal erosion through the embankment, which is the physical factor contributing to the failure. The opportunity to prevent the collapse were missed due to the human factor of ignorance brought by limitations of the conventional monitoring methods. Neither ground observations nor satellite-based GPM products show extreme precipitation in the region, ruling out the likelihood of rainfall-induced overtopping. The settlement rate of the embankment shows no decaying trend, indicating that the dam is undergoing the primary consolidation phase of total settlement. Maximum settlement of ∼270 mm (∼0.8% of the dam height) has happened on the north bank since the reservoir impoundment, which should raise concern in future monitoring and surveillance. The results reveal that InSAR can discern the failure precursor by detecting surface motion, and that the deformation signals can help to warn of risks and avoid dam damage. We recommend InSAR deformation monitoring be included in future safety programs, providing detailed deformation and resisting risks of ignorance.&quot;,&quot;publisher&quot;:&quot;Elsevier&quot;,&quot;volume&quot;:&quot;107&quot;,&quot;container-title-short&quot;:&quot;&quot;},&quot;isTemporary&quot;:false}]},{&quot;citationID&quot;:&quot;MENDELEY_CITATION_e173ae83-305f-44d8-984d-c919d06b1b79&quot;,&quot;properties&quot;:{&quot;noteIndex&quot;:0},&quot;isEdited&quot;:false,&quot;manualOverride&quot;:{&quot;isManuallyOverridden&quot;:false,&quot;citeprocText&quot;:&quot;[6]&quot;,&quot;manualOverrideText&quot;:&quot;&quot;},&quot;citationTag&quot;:&quot;MENDELEY_CITATION_v3_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&quot;,&quot;citationItems&quot;:[{&quot;id&quot;:&quot;2b8ec088-dc9d-3f3c-9f7d-31f8b7182d9b&quot;,&quot;itemData&quot;:{&quot;type&quot;:&quot;article-journal&quot;,&quot;id&quot;:&quot;2b8ec088-dc9d-3f3c-9f7d-31f8b7182d9b&quot;,&quot;title&quot;:&quot;Space geodetic monitoring of engineered structures: The ongoing destabilization of the Mosul dam, Iraq&quot;,&quot;author&quot;:[{&quot;family&quot;:&quot;Milillo&quot;,&quot;given&quot;:&quot;Pietro&quot;,&quot;parse-names&quot;:false,&quot;dropping-particle&quot;:&quot;&quot;,&quot;non-dropping-particle&quot;:&quot;&quot;},{&quot;family&quot;:&quot;Bürgmann&quot;,&quot;given&quot;:&quot;Roland&quot;,&quot;parse-names&quot;:false,&quot;dropping-particle&quot;:&quot;&quot;,&quot;non-dropping-particle&quot;:&quot;&quot;},{&quot;family&quot;:&quot;Lundgren&quot;,&quot;given&quot;:&quot;Paul&quot;,&quot;parse-names&quot;:false,&quot;dropping-particle&quot;:&quot;&quot;,&quot;non-dropping-particle&quot;:&quot;&quot;},{&quot;family&quot;:&quot;Salzer&quot;,&quot;given&quot;:&quot;Jacqueline&quot;,&quot;parse-names&quot;:false,&quot;dropping-particle&quot;:&quot;&quot;,&quot;non-dropping-particle&quot;:&quot;&quot;},{&quot;family&quot;:&quot;Perissin&quot;,&quot;given&quot;:&quot;Daniele&quot;,&quot;parse-names&quot;:false,&quot;dropping-particle&quot;:&quot;&quot;,&quot;non-dropping-particle&quot;:&quot;&quot;},{&quot;family&quot;:&quot;Fielding&quot;,&quot;given&quot;:&quot;Eric&quot;,&quot;parse-names&quot;:false,&quot;dropping-particle&quot;:&quot;&quot;,&quot;non-dropping-particle&quot;:&quot;&quot;},{&quot;family&quot;:&quot;Biondi&quot;,&quot;given&quot;:&quot;Filippo&quot;,&quot;parse-names&quot;:false,&quot;dropping-particle&quot;:&quot;&quot;,&quot;non-dropping-particle&quot;:&quot;&quot;},{&quot;family&quot;:&quot;Milillo&quot;,&quot;given&quot;:&quot;Giovanni&quot;,&quot;parse-names&quot;:false,&quot;dropping-particle&quot;:&quot;&quot;,&quot;non-dropping-particle&quot;:&quot;&quot;}],&quot;container-title&quot;:&quot;Scientific Reports&quot;,&quot;container-title-short&quot;:&quot;Sci Rep&quot;,&quot;DOI&quot;:&quot;10.1038/srep37408&quot;,&quot;ISSN&quot;:&quot;2045-2322&quot;,&quot;issued&quot;:{&quot;date-parts&quot;:[[2016,12,6]]},&quot;page&quot;:&quot;37408&quot;,&quot;abstract&quot;:&quot;&lt;p&gt;We present a detailed survey of the ongoing destabilization process of the Mosul dam. The dam is located on the Tigris river and is the biggest hydraulic structure in Iraq. From a geological point of view the dam foundation is poor due to a site geology formed by alternating strata of highly soluble materials including gypsum, anhydrite, marl and limestone. Here we present the first multi-sensor cumulative deformation map for the dam generated from space-based interferometric synthetic aperture radar measurements from the Italian constellation COSMO-SkyMed and the European sensor Sentinel-1a over the period 2014–2016 that we compare to an older dataset spanning 2004–2010 acquired with the European Envisat satellite. We found that deformation was rapid during 2004–2010, slowed in 2012–2014 and increased since August 2014 when grouting operations stopped due to the temporary capture of the dam by the self proclaimed Islamic State. We model the inferred deformation using a Markov chain Monte Carlo approach to solve for change in volume for simple tensile dislocations. Results from recent and historical geodetic datasets suggests that the volume dissolution rate remains constant when the equivalent volume of total concrete injected during re-grouting operations is included in the calculations.&lt;/p&gt;&quot;,&quot;issue&quot;:&quot;1&quot;,&quot;volume&quot;:&quot;6&quot;},&quot;isTemporary&quot;:false}]},{&quot;citationID&quot;:&quot;MENDELEY_CITATION_4cb93e91-f27a-4166-8785-08d0b20e47ba&quot;,&quot;properties&quot;:{&quot;noteIndex&quot;:0},&quot;isEdited&quot;:false,&quot;manualOverride&quot;:{&quot;isManuallyOverridden&quot;:false,&quot;citeprocText&quot;:&quot;[7]&quot;,&quot;manualOverrideText&quot;:&quot;&quot;},&quot;citationTag&quot;:&quot;MENDELEY_CITATION_v3_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&quot;,&quot;citationItems&quot;:[{&quot;id&quot;:&quot;f4bc55d2-78a1-3676-9b49-c36deb8cecf7&quot;,&quot;itemData&quot;:{&quot;type&quot;:&quot;article-journal&quot;,&quot;id&quot;:&quot;f4bc55d2-78a1-3676-9b49-c36deb8cecf7&quot;,&quot;title&quot;:&quot;Determination of 3D near fault seismic behaviour of Oroville earth fill dam using burger material model and free field-quiet boundary conditions&quot;,&quot;author&quot;:[{&quot;family&quot;:&quot;Karalar&quot;,&quot;given&quot;:&quot;Memduh&quot;,&quot;parse-names&quot;:false,&quot;dropping-particle&quot;:&quot;&quot;,&quot;non-dropping-particle&quot;:&quot;&quot;},{&quot;family&quot;:&quot;Cavuslu&quot;,&quot;given&quot;:&quot;Murat&quot;,&quot;parse-names&quot;:false,&quot;dropping-particle&quot;:&quot;&quot;,&quot;non-dropping-particle&quot;:&quot;&quot;}],&quot;container-title&quot;:&quot;Mathematical and Computer Modelling of Dynamical Systems&quot;,&quot;DOI&quot;:&quot;10.1080/13873954.2022.2033274&quot;,&quot;ISSN&quot;:&quot;1387-3954&quot;,&quot;issued&quot;:{&quot;date-parts&quot;:[[2022,12,31]]},&quot;page&quot;:&quot;55-77&quot;,&quot;issue&quot;:&quot;1&quot;,&quot;volume&quot;:&quot;28&quot;,&quot;container-title-short&quot;:&quot;Math Comput Model Dyn Syst&quot;},&quot;isTemporary&quot;:false}]},{&quot;citationID&quot;:&quot;MENDELEY_CITATION_40ff08d0-bb96-4de2-9a4c-a785c1499a06&quot;,&quot;properties&quot;:{&quot;noteIndex&quot;:0},&quot;isEdited&quot;:false,&quot;manualOverride&quot;:{&quot;isManuallyOverridden&quot;:false,&quot;citeprocText&quot;:&quot;[8]&quot;,&quot;manualOverrideText&quot;:&quot;&quot;},&quot;citationTag&quot;:&quot;MENDELEY_CITATION_v3_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&quot;,&quot;citationItems&quot;:[{&quot;id&quot;:&quot;b589d6cc-ec88-335e-89e0-d003f668af53&quot;,&quot;itemData&quot;:{&quot;type&quot;:&quot;article-journal&quot;,&quot;id&quot;:&quot;b589d6cc-ec88-335e-89e0-d003f668af53&quot;,&quot;title&quot;:&quot;The seismic hazard at Tehri dam&quot;,&quot;author&quot;:[{&quot;family&quot;:&quot;Brune&quot;,&quot;given&quot;:&quot;James N.&quot;,&quot;parse-names&quot;:false,&quot;dropping-particle&quot;:&quot;&quot;,&quot;non-dropping-particle&quot;:&quot;&quot;}],&quot;container-title&quot;:&quot;Tectonophysics&quot;,&quot;accessed&quot;:{&quot;date-parts&quot;:[[2023,8,25]]},&quot;DOI&quot;:&quot;10.1016/0040-1951(93)90274-N&quot;,&quot;ISSN&quot;:&quot;0040-1951&quot;,&quot;issued&quot;:{&quot;date-parts&quot;:[[1993,2,15]]},&quot;page&quot;:&quot;281-286&quot;,&quot;abstract&quot;:&quot;The proposed 265 m high Tehri dam in India would lie in one of the most hazardous areas in the world with respect to earthquakes. A magnitude 8 or greater earthquake may be expected under the dam. Due to the unique tectonic setting and lack of detailed studies, little is known about the expected ground in motion, but indirect evidence suggests acceleration of over l g can be expected. In these circumstances the dam design should be subject to the most rigorous dynamic analysis. © 1993.&quot;,&quot;publisher&quot;:&quot;Elsevier&quot;,&quot;issue&quot;:&quot;1-3&quot;,&quot;volume&quot;:&quot;218&quot;,&quot;container-title-short&quot;:&quot;Tectonophysics&quot;},&quot;isTemporary&quot;:false}]},{&quot;citationID&quot;:&quot;MENDELEY_CITATION_25ff2468-fcdc-4206-81ee-38857d19aaa9&quot;,&quot;properties&quot;:{&quot;noteIndex&quot;:0},&quot;isEdited&quot;:false,&quot;manualOverride&quot;:{&quot;isManuallyOverridden&quot;:false,&quot;citeprocText&quot;:&quot;[9]&quot;,&quot;manualOverrideText&quot;:&quot;&quot;},&quot;citationTag&quot;:&quot;MENDELEY_CITATION_v3_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&quot;,&quot;citationItems&quot;:[{&quot;id&quot;:&quot;b59d924e-133f-3088-ac44-e8989d599bb1&quot;,&quot;itemData&quot;:{&quot;type&quot;:&quot;report&quot;,&quot;id&quot;:&quot;b59d924e-133f-3088-ac44-e8989d599bb1&quot;,&quot;title&quot;:&quot;Seismicity of region around dams in North West India&quot;,&quot;author&quot;:[{&quot;family&quot;:&quot;Shukla&quot;,&quot;given&quot;:&quot;H P&quot;,&quot;parse-names&quot;:false,&quot;dropping-particle&quot;:&quot;&quot;,&quot;non-dropping-particle&quot;:&quot;&quot;},{&quot;family&quot;:&quot;Dattatrayam&quot;,&quot;given&quot;:&quot;R S&quot;,&quot;parse-names&quot;:false,&quot;dropping-particle&quot;:&quot;&quot;,&quot;non-dropping-particle&quot;:&quot;&quot;},{&quot;family&quot;:&quot;Bhatnagar&quot;,&quot;given&quot;:&quot;A K&quot;,&quot;parse-names&quot;:false,&quot;dropping-particle&quot;:&quot;&quot;,&quot;non-dropping-particle&quot;:&quot;&quot;}],&quot;container-title&quot;:&quot;MAUSAM&quot;,&quot;issued&quot;:{&quot;date-parts&quot;:[[2012]]},&quot;number-of-pages&quot;:&quot;261-274&quot;,&quot;issue&quot;:&quot;2&quot;,&quot;volume&quot;:&quot;63&quot;,&quot;container-title-short&quot;:&quot;&quot;},&quot;isTemporary&quot;:false}]},{&quot;citationID&quot;:&quot;MENDELEY_CITATION_b79415fc-843d-46f1-bf86-83d38521df1c&quot;,&quot;properties&quot;:{&quot;noteIndex&quot;:0},&quot;isEdited&quot;:false,&quot;manualOverride&quot;:{&quot;isManuallyOverridden&quot;:false,&quot;citeprocText&quot;:&quot;[10], [11]&quot;,&quot;manualOverrideText&quot;:&quot;&quot;},&quot;citationTag&quot;:&quot;MENDELEY_CITATION_v3_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&quot;,&quot;citationItems&quot;:[{&quot;id&quot;:&quot;71a71ee4-6810-3351-b328-1220ec31db55&quot;,&quot;itemData&quot;:{&quot;type&quot;:&quot;article-journal&quot;,&quot;id&quot;:&quot;71a71ee4-6810-3351-b328-1220ec31db55&quot;,&quot;title&quot;:&quot;LiCSAR: An Automatic InSAR Tool for Measuring and Monitoring Tectonic and Volcanic Activity&quot;,&quot;author&quot;:[{&quot;family&quot;:&quot;Lazecký&quot;,&quot;given&quot;:&quot;Milan&quot;,&quot;parse-names&quot;:false,&quot;dropping-particle&quot;:&quot;&quot;,&quot;non-dropping-particle&quot;:&quot;&quot;},{&quot;family&quot;:&quot;Spaans&quot;,&quot;given&quot;:&quot;Karsten&quot;,&quot;parse-names&quot;:false,&quot;dropping-particle&quot;:&quot;&quot;,&quot;non-dropping-particle&quot;:&quot;&quot;},{&quot;family&quot;:&quot;González&quot;,&quot;given&quot;:&quot;Pablo J.&quot;,&quot;parse-names&quot;:false,&quot;dropping-particle&quot;:&quot;&quot;,&quot;non-dropping-particle&quot;:&quot;&quot;},{&quot;family&quot;:&quot;Maghsoudi&quot;,&quot;given&quot;:&quot;Yasser&quot;,&quot;parse-names&quot;:false,&quot;dropping-particle&quot;:&quot;&quot;,&quot;non-dropping-particle&quot;:&quot;&quot;},{&quot;family&quot;:&quot;Morishita&quot;,&quot;given&quot;:&quot;Yu&quot;,&quot;parse-names&quot;:false,&quot;dropping-particle&quot;:&quot;&quot;,&quot;non-dropping-particle&quot;:&quot;&quot;},{&quot;family&quot;:&quot;Albino&quot;,&quot;given&quot;:&quot;Fabien&quot;,&quot;parse-names&quot;:false,&quot;dropping-particle&quot;:&quot;&quot;,&quot;non-dropping-particle&quot;:&quot;&quot;},{&quot;family&quot;:&quot;Elliott&quot;,&quot;given&quot;:&quot;John&quot;,&quot;parse-names&quot;:false,&quot;dropping-particle&quot;:&quot;&quot;,&quot;non-dropping-particle&quot;:&quot;&quot;},{&quot;family&quot;:&quot;Greenall&quot;,&quot;given&quot;:&quot;Nicholas&quot;,&quot;parse-names&quot;:false,&quot;dropping-particle&quot;:&quot;&quot;,&quot;non-dropping-particle&quot;:&quot;&quot;},{&quot;family&quot;:&quot;Hatton&quot;,&quot;given&quot;:&quot;Emma&quot;,&quot;parse-names&quot;:false,&quot;dropping-particle&quot;:&quot;&quot;,&quot;non-dropping-particle&quot;:&quot;&quot;},{&quot;family&quot;:&quot;Hooper&quot;,&quot;given&quot;:&quot;Andrew&quot;,&quot;parse-names&quot;:false,&quot;dropping-particle&quot;:&quot;&quot;,&quot;non-dropping-particle&quot;:&quot;&quot;},{&quot;family&quot;:&quot;Juncu&quot;,&quot;given&quot;:&quot;Daniel&quot;,&quot;parse-names&quot;:false,&quot;dropping-particle&quot;:&quot;&quot;,&quot;non-dropping-particle&quot;:&quot;&quot;},{&quot;family&quot;:&quot;McDougall&quot;,&quot;given&quot;:&quot;Alistair&quot;,&quot;parse-names&quot;:false,&quot;dropping-particle&quot;:&quot;&quot;,&quot;non-dropping-particle&quot;:&quot;&quot;},{&quot;family&quot;:&quot;Walters&quot;,&quot;given&quot;:&quot;Richard J.&quot;,&quot;parse-names&quot;:false,&quot;dropping-particle&quot;:&quot;&quot;,&quot;non-dropping-particle&quot;:&quot;&quot;},{&quot;family&quot;:&quot;Watson&quot;,&quot;given&quot;:&quot;C. Scott&quot;,&quot;parse-names&quot;:false,&quot;dropping-particle&quot;:&quot;&quot;,&quot;non-dropping-particle&quot;:&quot;&quot;},{&quot;family&quot;:&quot;Weiss&quot;,&quot;given&quot;:&quot;Jonathan R.&quot;,&quot;parse-names&quot;:false,&quot;dropping-particle&quot;:&quot;&quot;,&quot;non-dropping-particle&quot;:&quot;&quot;},{&quot;family&quot;:&quot;Wright&quot;,&quot;given&quot;:&quot;Tim J.&quot;,&quot;parse-names&quot;:false,&quot;dropping-particle&quot;:&quot;&quot;,&quot;non-dropping-particle&quot;:&quot;&quot;}],&quot;container-title&quot;:&quot;Remote Sensing&quot;,&quot;DOI&quot;:&quot;10.3390/rs12152430&quot;,&quot;ISSN&quot;:&quot;2072-4292&quot;,&quot;issued&quot;:{&quot;date-parts&quot;:[[2020,7,29]]},&quot;page&quot;:&quot;2430&quot;,&quot;abstract&quot;:&quot;&lt;p&gt;Space-borne Synthetic Aperture Radar (SAR) Interferometry (InSAR) is now a key geophysical tool for surface deformation studies. The European Commission’s Sentinel-1 Constellation began acquiring data systematically in late 2014. The data, which are free and open access, have global coverage at moderate resolution with a 6 or 12-day revisit, enabling researchers to investigate large-scale surface deformation systematically through time. However, full exploitation of the potential of Sentinel-1 requires specific processing approaches as well as the efficient use of modern computing and data storage facilities. Here we present Looking Into Continents from Space with Synthetic Aperture Radar (LiCSAR), an operational system built for large-scale interferometric processing of Sentinel-1 data. LiCSAR is designed to automatically produce geocoded wrapped and unwrapped interferograms and coherence estimates, for large regions, at 0.001° resolution (WGS-84 coordinate system). The products are continuously updated at a frequency depending on prioritised regions (monthly, weekly or live update strategy). The products are open and freely accessible and downloadable through an online portal. We describe the algorithms, processing, and storage solutions implemented in LiCSAR, and show several case studies that use LiCSAR products to measure tectonic and volcanic deformation. We aim to accelerate the uptake of InSAR data by researchers as well as non-expert users by mass producing interferograms and derived products.&lt;/p&gt;&quot;,&quot;issue&quot;:&quot;15&quot;,&quot;volume&quot;:&quot;12&quot;,&quot;container-title-short&quot;:&quot;Remote Sens (Basel)&quot;},&quot;isTemporary&quot;:false},{&quot;id&quot;:&quot;4183f045-aacf-368f-a259-174f86dd594c&quot;,&quot;itemData&quot;:{&quot;type&quot;:&quot;paper-conference&quot;,&quot;id&quot;:&quot;4183f045-aacf-368f-a259-174f86dd594c&quot;,&quot;title&quot;:&quot;Storing and manipulating environmental big data with JASMIN&quot;,&quot;author&quot;:[{&quot;family&quot;:&quot;Lawrence&quot;,&quot;given&quot;:&quot;B. N.&quot;,&quot;parse-names&quot;:false,&quot;dropping-particle&quot;:&quot;&quot;,&quot;non-dropping-particle&quot;:&quot;&quot;},{&quot;family&quot;:&quot;Bennett&quot;,&quot;given&quot;:&quot;V. L.&quot;,&quot;parse-names&quot;:false,&quot;dropping-particle&quot;:&quot;&quot;,&quot;non-dropping-particle&quot;:&quot;&quot;},{&quot;family&quot;:&quot;Churchill&quot;,&quot;given&quot;:&quot;J.&quot;,&quot;parse-names&quot;:false,&quot;dropping-particle&quot;:&quot;&quot;,&quot;non-dropping-particle&quot;:&quot;&quot;},{&quot;family&quot;:&quot;Juckes&quot;,&quot;given&quot;:&quot;M.&quot;,&quot;parse-names&quot;:false,&quot;dropping-particle&quot;:&quot;&quot;,&quot;non-dropping-particle&quot;:&quot;&quot;},{&quot;family&quot;:&quot;Kershaw&quot;,&quot;given&quot;:&quot;P.&quot;,&quot;parse-names&quot;:false,&quot;dropping-particle&quot;:&quot;&quot;,&quot;non-dropping-particle&quot;:&quot;&quot;},{&quot;family&quot;:&quot;Pascoe&quot;,&quot;given&quot;:&quot;S.&quot;,&quot;parse-names&quot;:false,&quot;dropping-particle&quot;:&quot;&quot;,&quot;non-dropping-particle&quot;:&quot;&quot;},{&quot;family&quot;:&quot;Pepler&quot;,&quot;given&quot;:&quot;S.&quot;,&quot;parse-names&quot;:false,&quot;dropping-particle&quot;:&quot;&quot;,&quot;non-dropping-particle&quot;:&quot;&quot;},{&quot;family&quot;:&quot;Pritchard&quot;,&quot;given&quot;:&quot;M.&quot;,&quot;parse-names&quot;:false,&quot;dropping-particle&quot;:&quot;&quot;,&quot;non-dropping-particle&quot;:&quot;&quot;},{&quot;family&quot;:&quot;Stephens&quot;,&quot;given&quot;:&quot;A.&quot;,&quot;parse-names&quot;:false,&quot;dropping-particle&quot;:&quot;&quot;,&quot;non-dropping-particle&quot;:&quot;&quot;}],&quot;container-title&quot;:&quot;2013 IEEE International Conference on Big Data&quot;,&quot;DOI&quot;:&quot;10.1109/BigData.2013.6691556&quot;,&quot;ISBN&quot;:&quot;978-1-4799-1293-3&quot;,&quot;issued&quot;:{&quot;date-parts&quot;:[[2013,10]]},&quot;page&quot;:&quot;68-75&quot;,&quot;publisher&quot;:&quot;IEEE&quot;,&quot;container-title-short&quot;:&quot;&quot;},&quot;isTemporary&quot;:false}]},{&quot;citationID&quot;:&quot;MENDELEY_CITATION_447f34f1-ef42-4608-b1d8-73687384a05a&quot;,&quot;properties&quot;:{&quot;noteIndex&quot;:0},&quot;isEdited&quot;:false,&quot;manualOverride&quot;:{&quot;isManuallyOverridden&quot;:false,&quot;citeprocText&quot;:&quot;[12]&quot;,&quot;manualOverrideText&quot;:&quot;&quot;},&quot;citationTag&quot;:&quot;MENDELEY_CITATION_v3_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&quot;,&quot;citationItems&quot;:[{&quot;id&quot;:&quot;ff0cca5f-f586-3534-879e-1d6f5591a7b9&quot;,&quot;itemData&quot;:{&quot;type&quot;:&quot;article-journal&quot;,&quot;id&quot;:&quot;ff0cca5f-f586-3534-879e-1d6f5591a7b9&quot;,&quot;title&quot;:&quot;LiCSBAS: An Open-Source InSAR Time Series Analysis Package Integrated with the LiCSAR Automated Sentinel-1 InSAR Processor&quot;,&quot;author&quot;:[{&quot;family&quot;:&quot;Morishita&quot;,&quot;given&quot;:&quot;Yu&quot;,&quot;parse-names&quot;:false,&quot;dropping-particle&quot;:&quot;&quot;,&quot;non-dropping-particle&quot;:&quot;&quot;},{&quot;family&quot;:&quot;Lazecky&quot;,&quot;given&quot;:&quot;Milan&quot;,&quot;parse-names&quot;:false,&quot;dropping-particle&quot;:&quot;&quot;,&quot;non-dropping-particle&quot;:&quot;&quot;},{&quot;family&quot;:&quot;Wright&quot;,&quot;given&quot;:&quot;Tim&quot;,&quot;parse-names&quot;:false,&quot;dropping-particle&quot;:&quot;&quot;,&quot;non-dropping-particle&quot;:&quot;&quot;},{&quot;family&quot;:&quot;Weiss&quot;,&quot;given&quot;:&quot;Jonathan&quot;,&quot;parse-names&quot;:false,&quot;dropping-particle&quot;:&quot;&quot;,&quot;non-dropping-particle&quot;:&quot;&quot;},{&quot;family&quot;:&quot;Elliott&quot;,&quot;given&quot;:&quot;John&quot;,&quot;parse-names&quot;:false,&quot;dropping-particle&quot;:&quot;&quot;,&quot;non-dropping-particle&quot;:&quot;&quot;},{&quot;family&quot;:&quot;Hooper&quot;,&quot;given&quot;:&quot;Andy&quot;,&quot;parse-names&quot;:false,&quot;dropping-particle&quot;:&quot;&quot;,&quot;non-dropping-particle&quot;:&quot;&quot;}],&quot;container-title&quot;:&quot;Remote Sensing&quot;,&quot;container-title-short&quot;:&quot;Remote Sens (Basel)&quot;,&quot;DOI&quot;:&quot;10.3390/rs12030424&quot;,&quot;ISSN&quot;:&quot;2072-4292&quot;,&quot;issued&quot;:{&quot;date-parts&quot;:[[2020,1,28]]},&quot;page&quot;:&quot;424&quot;,&quot;abstract&quot;:&quot;&lt;p&gt;For the past five years, the 2-satellite Sentinel-1 constellation has provided abundant and useful Synthetic Aperture Radar (SAR) data, which have the potential to reveal global ground surface deformation at high spatial and temporal resolutions. However, for most users, fully exploiting the large amount of associated data is challenging, especially over wide areas. To help address this challenge, we have developed LiCSBAS, an open-source SAR interferometry (InSAR) time series analysis package that integrates with the automated Sentinel-1 InSAR processor (LiCSAR). LiCSBAS utilizes freely available LiCSAR products, and users can save processing time and disk space while obtaining the results of InSAR time series analysis. In the LiCSBAS processing scheme, interferograms with many unwrapping errors are automatically identified by loop closure and removed. Reliable time series and velocities are derived with the aid of masking using several noise indices. The easy implementation of atmospheric corrections to reduce noise is achieved with the Generic Atmospheric Correction Online Service for InSAR (GACOS). Using case studies in southern Tohoku and the Echigo Plain, Japan, we demonstrate that LiCSBAS applied to LiCSAR products can detect both large-scale (&amp;gt;100 km) and localized (~km) relative displacements with an accuracy of &amp;lt;1 cm/epoch and ~2 mm/yr. We detect displacements with different temporal characteristics, including linear, periodic, and episodic, in Niigata, Ojiya, and Sanjo City, respectively. LiCSBAS and LiCSAR products facilitate greater exploitation of globally available and abundant SAR datasets and enhance their applications for scientific research and societal benefit.&lt;/p&gt;&quot;,&quot;issue&quot;:&quot;3&quot;,&quot;volume&quot;:&quot;12&quot;},&quot;isTemporary&quot;:false}]},{&quot;citationID&quot;:&quot;MENDELEY_CITATION_15884f81-94ab-48fe-b26f-123a139e157b&quot;,&quot;properties&quot;:{&quot;noteIndex&quot;:0},&quot;isEdited&quot;:false,&quot;manualOverride&quot;:{&quot;isManuallyOverridden&quot;:false,&quot;citeprocText&quot;:&quot;[13], [14]&quot;,&quot;manualOverrideText&quot;:&quot;&quot;},&quot;citationTag&quot;:&quot;MENDELEY_CITATION_v3_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&quot;,&quot;citationItems&quot;:[{&quot;id&quot;:&quot;8d4c4f2a-b0df-3500-825e-f5a5373ba576&quot;,&quot;itemData&quot;:{&quot;type&quot;:&quot;article-journal&quot;,&quot;id&quot;:&quot;8d4c4f2a-b0df-3500-825e-f5a5373ba576&quot;,&quot;title&quot;:&quot;A new algorithm for surface deformation monitoring based on small baseline differential SAR interferograms&quot;,&quot;author&quot;:[{&quot;family&quot;:&quot;Berardino&quot;,&quot;given&quot;:&quot;P.&quot;,&quot;parse-names&quot;:false,&quot;dropping-particle&quot;:&quot;&quot;,&quot;non-dropping-particle&quot;:&quot;&quot;},{&quot;family&quot;:&quot;Fornaro&quot;,&quot;given&quot;:&quot;G.&quot;,&quot;parse-names&quot;:false,&quot;dropping-particle&quot;:&quot;&quot;,&quot;non-dropping-particle&quot;:&quot;&quot;},{&quot;family&quot;:&quot;Lanari&quot;,&quot;given&quot;:&quot;R.&quot;,&quot;parse-names&quot;:false,&quot;dropping-particle&quot;:&quot;&quot;,&quot;non-dropping-particle&quot;:&quot;&quot;},{&quot;family&quot;:&quot;Sansosti&quot;,&quot;given&quot;:&quot;E.&quot;,&quot;parse-names&quot;:false,&quot;dropping-particle&quot;:&quot;&quot;,&quot;non-dropping-particle&quot;:&quot;&quot;}],&quot;container-title&quot;:&quot;IEEE Transactions on Geoscience and Remote Sensing&quot;,&quot;DOI&quot;:&quot;10.1109/TGRS.2002.803792&quot;,&quot;ISSN&quot;:&quot;0196-2892&quot;,&quot;issued&quot;:{&quot;date-parts&quot;:[[2002,11]]},&quot;page&quot;:&quot;2375-2383&quot;,&quot;issue&quot;:&quot;11&quot;,&quot;volume&quot;:&quot;40&quot;,&quot;container-title-short&quot;:&quot;&quot;},&quot;isTemporary&quot;:false},{&quot;id&quot;:&quot;f0f3fcac-8a75-384b-910e-a1bd893d4567&quot;,&quot;itemData&quot;:{&quot;type&quot;:&quot;article-journal&quot;,&quot;id&quot;:&quot;f0f3fcac-8a75-384b-910e-a1bd893d4567&quot;,&quot;title&quot;:&quot;Small baseline InSAR time series analysis: Unwrapping error correction and noise reduction&quot;,&quot;author&quot;:[{&quot;family&quot;:&quot;Yunjun&quot;,&quot;given&quot;:&quot;Zhang&quot;,&quot;parse-names&quot;:false,&quot;dropping-particle&quot;:&quot;&quot;,&quot;non-dropping-particle&quot;:&quot;&quot;},{&quot;family&quot;:&quot;Fattahi&quot;,&quot;given&quot;:&quot;Heresh&quot;,&quot;parse-names&quot;:false,&quot;dropping-particle&quot;:&quot;&quot;,&quot;non-dropping-particle&quot;:&quot;&quot;},{&quot;family&quot;:&quot;Amelung&quot;,&quot;given&quot;:&quot;Falk&quot;,&quot;parse-names&quot;:false,&quot;dropping-particle&quot;:&quot;&quot;,&quot;non-dropping-particle&quot;:&quot;&quot;}],&quot;container-title&quot;:&quot;Computers &amp; Geosciences&quot;,&quot;container-title-short&quot;:&quot;Comput Geosci&quot;,&quot;accessed&quot;:{&quot;date-parts&quot;:[[2023,8,11]]},&quot;DOI&quot;:&quot;10.1016/J.CAGEO.2019.104331&quot;,&quot;ISSN&quot;:&quot;0098-3004&quot;,&quot;issued&quot;:{&quot;date-parts&quot;:[[2019,12,1]]},&quot;page&quot;:&quot;104331&quot;,&quot;abstract&quot;:&quot;We present a review of small baseline interferometric synthetic aperture radar (InSAR) time series analysis with a new processing workflow and software implemented in Python, named MintPy (https://github.com/insarlab/MintPy). The time series analysis is formulated as a weighted least squares inversion. The inversion is unbiased for a fully connected network of interferograms without multiple subsets, such as provided by modern SAR satellites with small orbital tube and short revisit time. In the routine workflow, we first invert the interferogram stack for the raw phase time-series, then correct for the deterministic phase components: the tropospheric delay (using global atmospheric models or the delay-elevation ratio), the topographic residual and/or phase ramp, to obtain the noise-reduced displacement time-series. Next, we estimate the average velocity excluding noisy SAR acquisitions, which are identified using an outlier detection method based on the root mean square of the residual phase. The routine workflow includes three new methods to correct or exclude phase-unwrapping errors for two-dimensional algorithms: (i) the bridging method connecting reliable regions with minimum spanning tree bridges (particularly suitable for islands), (ii) the phase closure method exploiting the conservativeness of the integer ambiguity of interferogram triplets (well suited for highly redundant networks), and (iii) coherence-based network modification to identify and exclude interferograms with remaining coherent phase-unwrapping errors. We apply the routine workflow to the Galápagos volcanoes using Sentinel-1 and ALOS-1 data, assess the qualities of the essential steps in the workflow and compare the results with independent GPS measurements. We discuss the advantages and limitations of temporal coherence as a reliability measure, evaluate the impact of network redundancy on the precision and reliability of the InSAR measurements and its practical implication for interferometric pairs selection. A comparison with another open-source time series analysis software demonstrates the superior performance of the approach implemented in MintPy in challenging scenarios.&quot;,&quot;publisher&quot;:&quot;Pergamon&quot;,&quot;volume&quot;:&quot;133&quot;},&quot;isTemporary&quot;:false}]},{&quot;citationID&quot;:&quot;MENDELEY_CITATION_08fa8dfc-de35-4c81-989a-dd5bed11fa3b&quot;,&quot;properties&quot;:{&quot;noteIndex&quot;:0},&quot;isEdited&quot;:false,&quot;manualOverride&quot;:{&quot;isManuallyOverridden&quot;:false,&quot;citeprocText&quot;:&quot;[12], [15]&quot;,&quot;manualOverrideText&quot;:&quot;&quot;},&quot;citationTag&quot;:&quot;MENDELEY_CITATION_v3_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&quot;,&quot;citationItems&quot;:[{&quot;id&quot;:&quot;f7fe045e-8866-39bc-9857-883c27a23916&quot;,&quot;itemData&quot;:{&quot;type&quot;:&quot;article-journal&quot;,&quot;id&quot;:&quot;f7fe045e-8866-39bc-9857-883c27a23916&quot;,&quot;title&quot;:&quot;Nationwide urban ground deformation monitoring in Japan using Sentinel-1 LiCSAR products and LiCSBAS&quot;,&quot;author&quot;:[{&quot;family&quot;:&quot;Morishita&quot;,&quot;given&quot;:&quot;Yu&quot;,&quot;parse-names&quot;:false,&quot;dropping-particle&quot;:&quot;&quot;,&quot;non-dropping-particle&quot;:&quot;&quot;}],&quot;container-title&quot;:&quot;Progress in Earth and Planetary Science&quot;,&quot;DOI&quot;:&quot;10.1186/s40645-020-00402-7&quot;,&quot;ISSN&quot;:&quot;2197-4284&quot;,&quot;issued&quot;:{&quot;date-parts&quot;:[[2021,12,12]]},&quot;page&quot;:&quot;6&quot;,&quot;abstract&quot;:&quot;&lt;p&gt;Ground subsidence in urban areas is a significant problem because it increases flood risk, damages buildings and infrastructure, and results in economic loss. Continual monitoring of ground deformation is important for early detection, mechanism understanding, countermeasure implementation, and deformation prediction. The Sentinel-1 satellite constellation has globally and freely provided frequent and abundant SAR data and enabled nationwide deformation monitoring through InSAR time series analysis. LiCSAR, an automatic Sentinel-1 interferometric processing system, has produced abundant interferograms with global coverage, and the products are freely accessible and downloadable through a web portal. LiCSBAS, an open source InSAR time series analysis package integrated with LiCSAR, enables users to obtain the deformation time series easily and quickly. In this study, spatially and temporally detailed deformation time series and velocities from the LiCSAR products using LiCSBAS for 73 major urban areas in Japan during 2014–2020 were derived. All LiCSBAS processing was automatically performed using predefined parameters. Many deformation signals with various temporal and spatial features, such as linear subsidence in Hirosaki, Kujyukuri, Niigata, and Kanazawa, episodic subsidence in Sanjo, annual vertical fluctuation in Hirosaki, Yamagata, Yonezawa, Ojiya, and Nogi, and linear uplift in Chofu were detected. Unknown small nonlinear uplift signals were found in Nara and Osaka in 2018. Complex postseismic deformations from the 2016 Kumamoto earthquake were also revealed. All the deformation data obtained in this study are available on an open repository and are expected to be used for further research, investigation, or interpretation. This nationwide monitoring approach using the LiCSAR products and LiCSBAS is easy to implement and applicable to other areas worldwide.&lt;/p&gt;&quot;,&quot;issue&quot;:&quot;1&quot;,&quot;volume&quot;:&quot;8&quot;,&quot;container-title-short&quot;:&quot;Prog Earth Planet Sci&quot;},&quot;isTemporary&quot;:false},{&quot;id&quot;:&quot;ff0cca5f-f586-3534-879e-1d6f5591a7b9&quot;,&quot;itemData&quot;:{&quot;type&quot;:&quot;article-journal&quot;,&quot;id&quot;:&quot;ff0cca5f-f586-3534-879e-1d6f5591a7b9&quot;,&quot;title&quot;:&quot;LiCSBAS: An Open-Source InSAR Time Series Analysis Package Integrated with the LiCSAR Automated Sentinel-1 InSAR Processor&quot;,&quot;author&quot;:[{&quot;family&quot;:&quot;Morishita&quot;,&quot;given&quot;:&quot;Yu&quot;,&quot;parse-names&quot;:false,&quot;dropping-particle&quot;:&quot;&quot;,&quot;non-dropping-particle&quot;:&quot;&quot;},{&quot;family&quot;:&quot;Lazecky&quot;,&quot;given&quot;:&quot;Milan&quot;,&quot;parse-names&quot;:false,&quot;dropping-particle&quot;:&quot;&quot;,&quot;non-dropping-particle&quot;:&quot;&quot;},{&quot;family&quot;:&quot;Wright&quot;,&quot;given&quot;:&quot;Tim&quot;,&quot;parse-names&quot;:false,&quot;dropping-particle&quot;:&quot;&quot;,&quot;non-dropping-particle&quot;:&quot;&quot;},{&quot;family&quot;:&quot;Weiss&quot;,&quot;given&quot;:&quot;Jonathan&quot;,&quot;parse-names&quot;:false,&quot;dropping-particle&quot;:&quot;&quot;,&quot;non-dropping-particle&quot;:&quot;&quot;},{&quot;family&quot;:&quot;Elliott&quot;,&quot;given&quot;:&quot;John&quot;,&quot;parse-names&quot;:false,&quot;dropping-particle&quot;:&quot;&quot;,&quot;non-dropping-particle&quot;:&quot;&quot;},{&quot;family&quot;:&quot;Hooper&quot;,&quot;given&quot;:&quot;Andy&quot;,&quot;parse-names&quot;:false,&quot;dropping-particle&quot;:&quot;&quot;,&quot;non-dropping-particle&quot;:&quot;&quot;}],&quot;container-title&quot;:&quot;Remote Sensing&quot;,&quot;container-title-short&quot;:&quot;Remote Sens (Basel)&quot;,&quot;DOI&quot;:&quot;10.3390/rs12030424&quot;,&quot;ISSN&quot;:&quot;2072-4292&quot;,&quot;issued&quot;:{&quot;date-parts&quot;:[[2020,1,28]]},&quot;page&quot;:&quot;424&quot;,&quot;abstract&quot;:&quot;&lt;p&gt;For the past five years, the 2-satellite Sentinel-1 constellation has provided abundant and useful Synthetic Aperture Radar (SAR) data, which have the potential to reveal global ground surface deformation at high spatial and temporal resolutions. However, for most users, fully exploiting the large amount of associated data is challenging, especially over wide areas. To help address this challenge, we have developed LiCSBAS, an open-source SAR interferometry (InSAR) time series analysis package that integrates with the automated Sentinel-1 InSAR processor (LiCSAR). LiCSBAS utilizes freely available LiCSAR products, and users can save processing time and disk space while obtaining the results of InSAR time series analysis. In the LiCSBAS processing scheme, interferograms with many unwrapping errors are automatically identified by loop closure and removed. Reliable time series and velocities are derived with the aid of masking using several noise indices. The easy implementation of atmospheric corrections to reduce noise is achieved with the Generic Atmospheric Correction Online Service for InSAR (GACOS). Using case studies in southern Tohoku and the Echigo Plain, Japan, we demonstrate that LiCSBAS applied to LiCSAR products can detect both large-scale (&amp;gt;100 km) and localized (~km) relative displacements with an accuracy of &amp;lt;1 cm/epoch and ~2 mm/yr. We detect displacements with different temporal characteristics, including linear, periodic, and episodic, in Niigata, Ojiya, and Sanjo City, respectively. LiCSBAS and LiCSAR products facilitate greater exploitation of globally available and abundant SAR datasets and enhance their applications for scientific research and societal benefit.&lt;/p&gt;&quot;,&quot;issue&quot;:&quot;3&quot;,&quot;volume&quot;:&quot;12&quot;},&quot;isTemporary&quot;:false}]},{&quot;citationID&quot;:&quot;MENDELEY_CITATION_aa31b648-9a09-4fbd-a259-f306a7e28200&quot;,&quot;properties&quot;:{&quot;noteIndex&quot;:0},&quot;isEdited&quot;:false,&quot;manualOverride&quot;:{&quot;isManuallyOverridden&quot;:false,&quot;citeprocText&quot;:&quot;[5], [6], [16], [17]&quot;,&quot;manualOverrideText&quot;:&quot;&quot;},&quot;citationTag&quot;:&quot;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&quot;,&quot;citationItems&quot;:[{&quot;id&quot;:&quot;b2dd299a-0556-37af-aebc-2ddb18e4196a&quot;,&quot;itemData&quot;:{&quot;type&quot;:&quot;article-journal&quot;,&quot;id&quot;:&quot;b2dd299a-0556-37af-aebc-2ddb18e4196a&quot;,&quot;title&quot;:&quot;New insights into the 2020 Sardoba dam failure in Uzbekistan from Earth observation&quot;,&quot;author&quot;:[{&quot;family&quot;:&quot;Xiao&quot;,&quot;given&quot;:&quot;Ruya&quot;,&quot;parse-names&quot;:false,&quot;dropping-particle&quot;:&quot;&quot;,&quot;non-dropping-particle&quot;:&quot;&quot;},{&quot;family&quot;:&quot;Jiang&quot;,&quot;given&quot;:&quot;Mi&quot;,&quot;parse-names&quot;:false,&quot;dropping-particle&quot;:&quot;&quot;,&quot;non-dropping-particle&quot;:&quot;&quot;},{&quot;family&quot;:&quot;Li&quot;,&quot;given&quot;:&quot;Zhenhong&quot;,&quot;parse-names&quot;:false,&quot;dropping-particle&quot;:&quot;&quot;,&quot;non-dropping-particle&quot;:&quot;&quot;},{&quot;family&quot;:&quot;He&quot;,&quot;given&quot;:&quot;Xiufeng&quot;,&quot;parse-names&quot;:false,&quot;dropping-particle&quot;:&quot;&quot;,&quot;non-dropping-particle&quot;:&quot;&quot;}],&quot;container-title&quot;:&quot;International Journal of Applied Earth Observation and Geoinformation&quot;,&quot;accessed&quot;:{&quot;date-parts&quot;:[[2023,4,11]]},&quot;DOI&quot;:&quot;10.1016/J.JAG.2022.102705&quot;,&quot;ISSN&quot;:&quot;1569-8432&quot;,&quot;issued&quot;:{&quot;date-parts&quot;:[[2022,3,1]]},&quot;page&quot;:&quot;102705&quot;,&quot;abstract&quot;:&quot;On 1 May 2020, the Sardoba Reservoir in Uzbekistan breached its western wall, and the uncontrolled release of water caused casualties, environmental damages and economic losses. We investigate the dam failure based on three sets of Earth observation data, including: (i) satellite altimetry products, i.e., ICESat-2 data, with the aim of understanding the topographic features in the study area; (ii) multi-geometry Sentinel-1 SAR data to retrieve the pre-failure deformation along the vertical and horizontal east-west directions between 2017 and 2020; (iii) optical images from Sentinel-2 satellites and Global Precipitation Measurement (GPM) products, which are involved in exploring the environmental status before the failure. We analyse the possible causes of the collapse in terms of both physical and human factors. The differential settlement of ∼60 mm revealed by InSAR at the failure section is a sign of internal erosion through the embankment, which is the physical factor contributing to the failure. The opportunity to prevent the collapse were missed due to the human factor of ignorance brought by limitations of the conventional monitoring methods. Neither ground observations nor satellite-based GPM products show extreme precipitation in the region, ruling out the likelihood of rainfall-induced overtopping. The settlement rate of the embankment shows no decaying trend, indicating that the dam is undergoing the primary consolidation phase of total settlement. Maximum settlement of ∼270 mm (∼0.8% of the dam height) has happened on the north bank since the reservoir impoundment, which should raise concern in future monitoring and surveillance. The results reveal that InSAR can discern the failure precursor by detecting surface motion, and that the deformation signals can help to warn of risks and avoid dam damage. We recommend InSAR deformation monitoring be included in future safety programs, providing detailed deformation and resisting risks of ignorance.&quot;,&quot;publisher&quot;:&quot;Elsevier&quot;,&quot;volume&quot;:&quot;107&quot;,&quot;container-title-short&quot;:&quot;&quot;},&quot;isTemporary&quot;:false},{&quot;id&quot;:&quot;631bbf3e-32a4-3a5d-890e-034ee66af024&quot;,&quot;itemData&quot;:{&quot;type&quot;:&quot;article-journal&quot;,&quot;id&quot;:&quot;631bbf3e-32a4-3a5d-890e-034ee66af024&quot;,&quot;title&quot;:&quot;Precursory motion and deformation mechanism of the 2018 Xe Pian-Xe Namnoy dam Collapse, Laos: Insights from satellite radar interferometry&quot;,&quot;author&quot;:[{&quot;family&quot;:&quot;Xie&quot;,&quot;given&quot;:&quot;Lei&quot;,&quot;parse-names&quot;:false,&quot;dropping-particle&quot;:&quot;&quot;,&quot;non-dropping-particle&quot;:&quot;&quot;},{&quot;family&quot;:&quot;Xu&quot;,&quot;given&quot;:&quot;Wenbin&quot;,&quot;parse-names&quot;:false,&quot;dropping-particle&quot;:&quot;&quot;,&quot;non-dropping-particle&quot;:&quot;&quot;},{&quot;family&quot;:&quot;Ding&quot;,&quot;given&quot;:&quot;Xiaoli&quot;,&quot;parse-names&quot;:false,&quot;dropping-particle&quot;:&quot;&quot;,&quot;non-dropping-particle&quot;:&quot;&quot;}],&quot;container-title&quot;:&quot;International Journal of Applied Earth Observation and Geoinformation&quot;,&quot;accessed&quot;:{&quot;date-parts&quot;:[[2023,3,28]]},&quot;DOI&quot;:&quot;10.1016/J.JAG.2022.102797&quot;,&quot;ISSN&quot;:&quot;1569-8432&quot;,&quot;issued&quot;:{&quot;date-parts&quot;:[[2022,5,1]]},&quot;page&quot;:&quot;102797&quot;,&quot;abstract&quot;:&quot;The sudden failure of hydraulic dams poses catastrophic hydrological risks to local communities and environments. The 2018 Xe Pian-Xe Namnoy Dam collapse in Southern Laos unleashed a flood wall that resulted in more than 70 deaths and left thousands homeless. While the causes of this event were clearly known as geological and engineering issues, the detailed process of dam degradation and potential hazards of other dams in the area remain unclear. In this study, we use radar satellites to investigate the precursory deformation of major dams in the Xe Pian-Xe Namnoy hydropower project. By combining independent component analysis and an Earth loading model to decompose the observed deformation into various time-dependent components, we study the possible deformation mechanism. We identify a precursory vertical deformation acceleration on the collapsed Saddle Dam D reaching up to 13 cm/yr two months before the failure. Two earth-fill saddle dams (E and F) also experienced accelerating subsidence of ∼ 9 cm/yr two months before the dam failure. The deformation pattern of these saddle dams resembles that of the collapsed Saddle Dam D, indicating a critical need for reinforcement interventions before being returned to service. In comparison, the rock-fill Xe Pian and Xe Namnoy Dams were relatively stable before the 2018 failure event. We show that water pressure, consolidation, thermal expansion, and precursory acceleration are the major mechanisms controlling dam deformation. Our results provide additional details for understanding the cause of the dam-break, and also to warn that other saddle dams associated with the project may also break if no further treatment is done. In addition, this study demonstrates the importance of space-borne radar interferometry and hybrid data analysis for early warning and hydrological safety management of small-to-medium-size dams, where in situ monitoring systems are often unavailable.&quot;,&quot;publisher&quot;:&quot;Elsevier&quot;,&quot;volume&quot;:&quot;109&quot;,&quot;container-title-short&quot;:&quot;&quot;},&quot;isTemporary&quot;:false},{&quot;id&quot;:&quot;f74305dd-f36b-3824-8204-db096ebd3519&quot;,&quot;itemData&quot;:{&quot;type&quot;:&quot;article-journal&quot;,&quot;id&quot;:&quot;f74305dd-f36b-3824-8204-db096ebd3519&quot;,&quot;title&quot;:&quot;Risk assessment for tailings dams in Brumadinho of Brazil using InSAR time series approach&quot;,&quot;author&quot;:[{&quot;family&quot;:&quot;Du&quot;,&quot;given&quot;:&quot;Zheyuan&quot;,&quot;parse-names&quot;:false,&quot;dropping-particle&quot;:&quot;&quot;,&quot;non-dropping-particle&quot;:&quot;&quot;},{&quot;family&quot;:&quot;Ge&quot;,&quot;given&quot;:&quot;Linlin&quot;,&quot;parse-names&quot;:false,&quot;dropping-particle&quot;:&quot;&quot;,&quot;non-dropping-particle&quot;:&quot;&quot;},{&quot;family&quot;:&quot;Ng&quot;,&quot;given&quot;:&quot;Alex Hay Man&quot;,&quot;parse-names&quot;:false,&quot;dropping-particle&quot;:&quot;&quot;,&quot;non-dropping-particle&quot;:&quot;&quot;},{&quot;family&quot;:&quot;Zhu&quot;,&quot;given&quot;:&quot;Qinggaozi&quot;,&quot;parse-names&quot;:false,&quot;dropping-particle&quot;:&quot;&quot;,&quot;non-dropping-particle&quot;:&quot;&quot;},{&quot;family&quot;:&quot;Horgan&quot;,&quot;given&quot;:&quot;Finbarr G.&quot;,&quot;parse-names&quot;:false,&quot;dropping-particle&quot;:&quot;&quot;,&quot;non-dropping-particle&quot;:&quot;&quot;},{&quot;family&quot;:&quot;Zhang&quot;,&quot;given&quot;:&quot;Qi&quot;,&quot;parse-names&quot;:false,&quot;dropping-particle&quot;:&quot;&quot;,&quot;non-dropping-particle&quot;:&quot;&quot;}],&quot;container-title&quot;:&quot;Science of The Total Environment&quot;,&quot;accessed&quot;:{&quot;date-parts&quot;:[[2023,3,28]]},&quot;DOI&quot;:&quot;10.1016/J.SCITOTENV.2020.137125&quot;,&quot;ISSN&quot;:&quot;0048-9697&quot;,&quot;PMID&quot;:&quot;32062261&quot;,&quot;issued&quot;:{&quot;date-parts&quot;:[[2020,5,15]]},&quot;page&quot;:&quot;137125&quot;,&quot;abstract&quot;:&quot;Tailings dams are usually ponds bounded by valleys or surrounding topography to store mining or other chemical industrial waste. On 25 January 2019, the collapse of a tailings dam at the Córrego do Feijao iron ore mine (Brumadinho, Minas Gerais, Brazil) released about 12 million m3 of tailings, killing over 240 people and posing a considerable and ongoing environmental threat. The stability of tailings dam monitoring is very important and in the present paper, a new InSAR (Synthetic Aperture Radar Interferometry) time series approach is proposed to derive ground displacement maps for use in dam safety monitoring. Compared with the other solutions, the unique feature of the proposed method is that: 1) the new Measurement Pixel (MP) selection criteria has the potential to include relatively more accurate MP pixels and build a more robust network, 2) the multi-level grading system makes it possible to add the MP pixels into the main network step-by-step with external control, and 3) the computing efficiency can be improved by strategically reducing the iteration times. The proposed approach was tested on both simulated and real data. Results show that the Simulated Annealing (SA) method normally has a more accurate estimation as compared to the Quasi-Newton (QN) method, despite its longer processing time. Detailed analysis of the displacement maps was conducted to determine the subsidence processes that result from dam construction.&quot;,&quot;publisher&quot;:&quot;Elsevier&quot;,&quot;volume&quot;:&quot;717&quot;,&quot;container-title-short&quot;:&quot;&quot;},&quot;isTemporary&quot;:false},{&quot;id&quot;:&quot;2b8ec088-dc9d-3f3c-9f7d-31f8b7182d9b&quot;,&quot;itemData&quot;:{&quot;type&quot;:&quot;article-journal&quot;,&quot;id&quot;:&quot;2b8ec088-dc9d-3f3c-9f7d-31f8b7182d9b&quot;,&quot;title&quot;:&quot;Space geodetic monitoring of engineered structures: The ongoing destabilization of the Mosul dam, Iraq&quot;,&quot;author&quot;:[{&quot;family&quot;:&quot;Milillo&quot;,&quot;given&quot;:&quot;Pietro&quot;,&quot;parse-names&quot;:false,&quot;dropping-particle&quot;:&quot;&quot;,&quot;non-dropping-particle&quot;:&quot;&quot;},{&quot;family&quot;:&quot;Bürgmann&quot;,&quot;given&quot;:&quot;Roland&quot;,&quot;parse-names&quot;:false,&quot;dropping-particle&quot;:&quot;&quot;,&quot;non-dropping-particle&quot;:&quot;&quot;},{&quot;family&quot;:&quot;Lundgren&quot;,&quot;given&quot;:&quot;Paul&quot;,&quot;parse-names&quot;:false,&quot;dropping-particle&quot;:&quot;&quot;,&quot;non-dropping-particle&quot;:&quot;&quot;},{&quot;family&quot;:&quot;Salzer&quot;,&quot;given&quot;:&quot;Jacqueline&quot;,&quot;parse-names&quot;:false,&quot;dropping-particle&quot;:&quot;&quot;,&quot;non-dropping-particle&quot;:&quot;&quot;},{&quot;family&quot;:&quot;Perissin&quot;,&quot;given&quot;:&quot;Daniele&quot;,&quot;parse-names&quot;:false,&quot;dropping-particle&quot;:&quot;&quot;,&quot;non-dropping-particle&quot;:&quot;&quot;},{&quot;family&quot;:&quot;Fielding&quot;,&quot;given&quot;:&quot;Eric&quot;,&quot;parse-names&quot;:false,&quot;dropping-particle&quot;:&quot;&quot;,&quot;non-dropping-particle&quot;:&quot;&quot;},{&quot;family&quot;:&quot;Biondi&quot;,&quot;given&quot;:&quot;Filippo&quot;,&quot;parse-names&quot;:false,&quot;dropping-particle&quot;:&quot;&quot;,&quot;non-dropping-particle&quot;:&quot;&quot;},{&quot;family&quot;:&quot;Milillo&quot;,&quot;given&quot;:&quot;Giovanni&quot;,&quot;parse-names&quot;:false,&quot;dropping-particle&quot;:&quot;&quot;,&quot;non-dropping-particle&quot;:&quot;&quot;}],&quot;container-title&quot;:&quot;Scientific Reports&quot;,&quot;DOI&quot;:&quot;10.1038/srep37408&quot;,&quot;ISSN&quot;:&quot;2045-2322&quot;,&quot;issued&quot;:{&quot;date-parts&quot;:[[2016,12,6]]},&quot;page&quot;:&quot;37408&quot;,&quot;abstract&quot;:&quot;&lt;p&gt;We present a detailed survey of the ongoing destabilization process of the Mosul dam. The dam is located on the Tigris river and is the biggest hydraulic structure in Iraq. From a geological point of view the dam foundation is poor due to a site geology formed by alternating strata of highly soluble materials including gypsum, anhydrite, marl and limestone. Here we present the first multi-sensor cumulative deformation map for the dam generated from space-based interferometric synthetic aperture radar measurements from the Italian constellation COSMO-SkyMed and the European sensor Sentinel-1a over the period 2014–2016 that we compare to an older dataset spanning 2004–2010 acquired with the European Envisat satellite. We found that deformation was rapid during 2004–2010, slowed in 2012–2014 and increased since August 2014 when grouting operations stopped due to the temporary capture of the dam by the self proclaimed Islamic State. We model the inferred deformation using a Markov chain Monte Carlo approach to solve for change in volume for simple tensile dislocations. Results from recent and historical geodetic datasets suggests that the volume dissolution rate remains constant when the equivalent volume of total concrete injected during re-grouting operations is included in the calculations.&lt;/p&gt;&quot;,&quot;issue&quot;:&quot;1&quot;,&quot;volume&quot;:&quot;6&quot;,&quot;container-title-short&quot;:&quot;Sci Rep&quot;},&quot;isTemporary&quot;:false}]},{&quot;citationID&quot;:&quot;MENDELEY_CITATION_08703c78-bfd3-455b-82b9-c61339556ca8&quot;,&quot;properties&quot;:{&quot;noteIndex&quot;:0},&quot;isEdited&quot;:false,&quot;manualOverride&quot;:{&quot;isManuallyOverridden&quot;:false,&quot;citeprocText&quot;:&quot;[18]&quot;,&quot;manualOverrideText&quot;:&quot;&quot;},&quot;citationTag&quot;:&quot;MENDELEY_CITATION_v3_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&quot;,&quot;citationItems&quot;:[{&quot;id&quot;:&quot;1603ea76-a4fc-3858-9f80-acddf1fb3b40&quot;,&quot;itemData&quot;:{&quot;type&quot;:&quot;article-journal&quot;,&quot;id&quot;:&quot;1603ea76-a4fc-3858-9f80-acddf1fb3b40&quot;,&quot;title&quot;:&quot;Perspectives on the prediction of catastrophic slope failures from satellite InSAR&quot;,&quot;author&quot;:[{&quot;family&quot;:&quot;Carlà&quot;,&quot;given&quot;:&quot;Tommaso&quot;,&quot;parse-names&quot;:false,&quot;dropping-particle&quot;:&quot;&quot;,&quot;non-dropping-particle&quot;:&quot;&quot;},{&quot;family&quot;:&quot;Intrieri&quot;,&quot;given&quot;:&quot;Emanuele&quot;,&quot;parse-names&quot;:false,&quot;dropping-particle&quot;:&quot;&quot;,&quot;non-dropping-particle&quot;:&quot;&quot;},{&quot;family&quot;:&quot;Raspini&quot;,&quot;given&quot;:&quot;Federico&quot;,&quot;parse-names&quot;:false,&quot;dropping-particle&quot;:&quot;&quot;,&quot;non-dropping-particle&quot;:&quot;&quot;},{&quot;family&quot;:&quot;Bardi&quot;,&quot;given&quot;:&quot;Federica&quot;,&quot;parse-names&quot;:false,&quot;dropping-particle&quot;:&quot;&quot;,&quot;non-dropping-particle&quot;:&quot;&quot;},{&quot;family&quot;:&quot;Farina&quot;,&quot;given&quot;:&quot;Paolo&quot;,&quot;parse-names&quot;:false,&quot;dropping-particle&quot;:&quot;&quot;,&quot;non-dropping-particle&quot;:&quot;&quot;},{&quot;family&quot;:&quot;Ferretti&quot;,&quot;given&quot;:&quot;Alessandro&quot;,&quot;parse-names&quot;:false,&quot;dropping-particle&quot;:&quot;&quot;,&quot;non-dropping-particle&quot;:&quot;&quot;},{&quot;family&quot;:&quot;Colombo&quot;,&quot;given&quot;:&quot;Davide&quot;,&quot;parse-names&quot;:false,&quot;dropping-particle&quot;:&quot;&quot;,&quot;non-dropping-particle&quot;:&quot;&quot;},{&quot;family&quot;:&quot;Novali&quot;,&quot;given&quot;:&quot;Fabrizio&quot;,&quot;parse-names&quot;:false,&quot;dropping-particle&quot;:&quot;&quot;,&quot;non-dropping-particle&quot;:&quot;&quot;},{&quot;family&quot;:&quot;Casagli&quot;,&quot;given&quot;:&quot;Nicola&quot;,&quot;parse-names&quot;:false,&quot;dropping-particle&quot;:&quot;&quot;,&quot;non-dropping-particle&quot;:&quot;&quot;}],&quot;container-title&quot;:&quot;Scientific Reports&quot;,&quot;container-title-short&quot;:&quot;Sci Rep&quot;,&quot;DOI&quot;:&quot;10.1038/s41598-019-50792-y&quot;,&quot;ISSN&quot;:&quot;2045-2322&quot;,&quot;issued&quot;:{&quot;date-parts&quot;:[[2019,10,1]]},&quot;page&quot;:&quot;14137&quot;,&quot;abstract&quot;:&quot;&lt;p&gt; We demonstrate the potential of satellite Interferometric Synthetic Aperture Radar (InSAR) to identify precursors to catastrophic slope failures. To date, early-warning has mostly relied on the availability of detailed, high-frequency data from sensors installed &lt;italic&gt;in situ&lt;/italic&gt; . The same purpose could not be chased through spaceborne monitoring applications, as these could not yield information acquired in sufficiently systematic fashion. Here we present three sets of Sentinel-1 constellation images processed by means of multi-interferometric analysis. We detect clear trends of accelerating displacement prior to the catastrophic failure of three large slopes of very different nature: an open-pit mine slope, a natural rock slope in alpine terrain, and a tailings dam embankment. We determine that these events could have been located several days or weeks in advance. The results highlight that satellite InSAR may now be used to support decision making and enhance predictive ability for this type of hazard. &lt;/p&gt;&quot;,&quot;issue&quot;:&quot;1&quot;,&quot;volume&quot;:&quot;9&quot;},&quot;isTemporary&quot;:false}]},{&quot;citationID&quot;:&quot;MENDELEY_CITATION_47c60acd-4607-48ef-a7e4-95c82f90a76f&quot;,&quot;properties&quot;:{&quot;noteIndex&quot;:0},&quot;isEdited&quot;:false,&quot;manualOverride&quot;:{&quot;isManuallyOverridden&quot;:false,&quot;citeprocText&quot;:&quot;[19]&quot;,&quot;manualOverrideText&quot;:&quot;&quot;},&quot;citationTag&quot;:&quot;MENDELEY_CITATION_v3_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&quot;,&quot;citationItems&quot;:[{&quot;id&quot;:&quot;9a44f8d3-6f83-3895-b75f-be54f69f898a&quot;,&quot;itemData&quot;:{&quot;type&quot;:&quot;article-journal&quot;,&quot;id&quot;:&quot;9a44f8d3-6f83-3895-b75f-be54f69f898a&quot;,&quot;title&quot;:&quot;InSAR and GPS measurements of crustal deformation due to seasonal loading of Tehri reservoir in Garhwal Himalaya, India&quot;,&quot;author&quot;:[{&quot;family&quot;:&quot;Gahalaut&quot;,&quot;given&quot;:&quot;V.K.&quot;,&quot;parse-names&quot;:false,&quot;dropping-particle&quot;:&quot;&quot;,&quot;non-dropping-particle&quot;:&quot;&quot;},{&quot;family&quot;:&quot;Yadav&quot;,&quot;given&quot;:&quot;Rajeev K&quot;,&quot;parse-names&quot;:false,&quot;dropping-particle&quot;:&quot;&quot;,&quot;non-dropping-particle&quot;:&quot;&quot;},{&quot;family&quot;:&quot;Sreejith&quot;,&quot;given&quot;:&quot;K M&quot;,&quot;parse-names&quot;:false,&quot;dropping-particle&quot;:&quot;&quot;,&quot;non-dropping-particle&quot;:&quot;&quot;},{&quot;family&quot;:&quot;Gahalaut&quot;,&quot;given&quot;:&quot;Kalpna&quot;,&quot;parse-names&quot;:false,&quot;dropping-particle&quot;:&quot;&quot;,&quot;non-dropping-particle&quot;:&quot;&quot;},{&quot;family&quot;:&quot;Bürgmann&quot;,&quot;given&quot;:&quot;Roland&quot;,&quot;parse-names&quot;:false,&quot;dropping-particle&quot;:&quot;&quot;,&quot;non-dropping-particle&quot;:&quot;&quot;},{&quot;family&quot;:&quot;Agrawal&quot;,&quot;given&quot;:&quot;Ritesh&quot;,&quot;parse-names&quot;:false,&quot;dropping-particle&quot;:&quot;&quot;,&quot;non-dropping-particle&quot;:&quot;&quot;},{&quot;family&quot;:&quot;Sati&quot;,&quot;given&quot;:&quot;S.P&quot;,&quot;parse-names&quot;:false,&quot;dropping-particle&quot;:&quot;&quot;,&quot;non-dropping-particle&quot;:&quot;&quot;},{&quot;family&quot;:&quot;Kumar&quot;,&quot;given&quot;:&quot;Amit&quot;,&quot;parse-names&quot;:false,&quot;dropping-particle&quot;:&quot;&quot;,&quot;non-dropping-particle&quot;:&quot;&quot;}],&quot;container-title&quot;:&quot;Geophysical Journal International&quot;,&quot;container-title-short&quot;:&quot;Geophys J Int&quot;,&quot;DOI&quot;:&quot;10.1093/gji/ggx015&quot;,&quot;ISSN&quot;:&quot;0956-540X&quot;,&quot;issued&quot;:{&quot;date-parts&quot;:[[2017,1,17]]},&quot;page&quot;:&quot;ggx015&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97215-D58F-47F3-AF1F-06B831A7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406</Words>
  <Characters>2315</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Beitragstitel (16 pt fett)</vt:lpstr>
      <vt:lpstr>Beitragstitel (16 pt fett)</vt:lpstr>
    </vt:vector>
  </TitlesOfParts>
  <Company>VDE VERLAG GMBH</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Beitragstitel (16 pt fett)</dc:title>
  <dc:subject/>
  <dc:creator>Martina Amrhein</dc:creator>
  <cp:keywords/>
  <cp:lastModifiedBy>Saurabh Vijay</cp:lastModifiedBy>
  <cp:revision>6</cp:revision>
  <cp:lastPrinted>2023-09-27T12:14:00Z</cp:lastPrinted>
  <dcterms:created xsi:type="dcterms:W3CDTF">2023-10-09T10:53:00Z</dcterms:created>
  <dcterms:modified xsi:type="dcterms:W3CDTF">2023-10-10T10:38:00Z</dcterms:modified>
</cp:coreProperties>
</file>